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58D5" w:rsidRDefault="00AD58D5" w:rsidP="00AD58D5">
      <w:pPr>
        <w:spacing w:after="0" w:line="240" w:lineRule="auto"/>
        <w:rPr>
          <w:b/>
          <w:sz w:val="24"/>
        </w:rPr>
      </w:pPr>
    </w:p>
    <w:p w:rsidR="003B1186" w:rsidRPr="0023397B" w:rsidRDefault="00FF0BB2" w:rsidP="003B1186">
      <w:pPr>
        <w:tabs>
          <w:tab w:val="left" w:pos="1260"/>
          <w:tab w:val="left" w:pos="7200"/>
        </w:tabs>
        <w:spacing w:after="320"/>
      </w:pPr>
      <w:r>
        <w:rPr>
          <w:b/>
          <w:sz w:val="24"/>
        </w:rPr>
        <w:t xml:space="preserve">ALGEBRA 1 LESSON:  </w:t>
      </w:r>
      <w:r w:rsidR="00903481">
        <w:rPr>
          <w:b/>
          <w:sz w:val="24"/>
        </w:rPr>
        <w:t>WICKED GRAPHING WITH WIKKI STIX</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4"/>
        <w:gridCol w:w="9034"/>
      </w:tblGrid>
      <w:tr w:rsidR="003B1186" w:rsidRPr="004805B2" w:rsidTr="00B748F3">
        <w:trPr>
          <w:trHeight w:val="584"/>
        </w:trPr>
        <w:tc>
          <w:tcPr>
            <w:tcW w:w="1874" w:type="dxa"/>
            <w:shd w:val="clear" w:color="auto" w:fill="DDD9C3"/>
            <w:vAlign w:val="center"/>
          </w:tcPr>
          <w:p w:rsidR="003B1186" w:rsidRPr="004805B2" w:rsidRDefault="003B1186" w:rsidP="00FF0BB2">
            <w:pPr>
              <w:spacing w:after="0" w:line="240" w:lineRule="auto"/>
              <w:jc w:val="center"/>
              <w:rPr>
                <w:b/>
                <w:sz w:val="24"/>
                <w:szCs w:val="24"/>
              </w:rPr>
            </w:pPr>
            <w:r w:rsidRPr="004805B2">
              <w:rPr>
                <w:b/>
                <w:sz w:val="24"/>
                <w:szCs w:val="24"/>
              </w:rPr>
              <w:t>Math</w:t>
            </w:r>
            <w:r>
              <w:rPr>
                <w:b/>
                <w:sz w:val="24"/>
                <w:szCs w:val="24"/>
              </w:rPr>
              <w:t xml:space="preserve"> </w:t>
            </w:r>
            <w:r w:rsidRPr="004805B2">
              <w:rPr>
                <w:b/>
                <w:sz w:val="24"/>
                <w:szCs w:val="24"/>
              </w:rPr>
              <w:t>Topic</w:t>
            </w:r>
          </w:p>
        </w:tc>
        <w:tc>
          <w:tcPr>
            <w:tcW w:w="9034" w:type="dxa"/>
          </w:tcPr>
          <w:p w:rsidR="003B1186" w:rsidRPr="00FF0BB2" w:rsidRDefault="00D2467A" w:rsidP="00FF0BB2">
            <w:pPr>
              <w:spacing w:after="0" w:line="240" w:lineRule="auto"/>
              <w:rPr>
                <w:b/>
                <w:sz w:val="24"/>
                <w:szCs w:val="24"/>
              </w:rPr>
            </w:pPr>
            <w:r w:rsidRPr="00FF0BB2">
              <w:rPr>
                <w:b/>
                <w:sz w:val="24"/>
                <w:szCs w:val="24"/>
              </w:rPr>
              <w:t>Quadratic Functions</w:t>
            </w:r>
          </w:p>
        </w:tc>
      </w:tr>
    </w:tbl>
    <w:p w:rsidR="003B1186" w:rsidRPr="00273D05" w:rsidRDefault="003B1186" w:rsidP="003B1186">
      <w:pPr>
        <w:spacing w:after="0" w:line="240" w:lineRule="auto"/>
        <w:rPr>
          <w:szCs w:val="16"/>
        </w:rPr>
      </w:pPr>
    </w:p>
    <w:p w:rsidR="00FF0BB2" w:rsidRPr="00287BDD" w:rsidRDefault="00FF0BB2" w:rsidP="003B1186">
      <w:pPr>
        <w:spacing w:after="240" w:line="240" w:lineRule="auto"/>
        <w:rPr>
          <w:sz w:val="28"/>
          <w:szCs w:val="24"/>
        </w:rPr>
      </w:pPr>
    </w:p>
    <w:p w:rsidR="003B1186" w:rsidRPr="000F03FA" w:rsidRDefault="003B1186" w:rsidP="003B1186">
      <w:pPr>
        <w:spacing w:line="240" w:lineRule="auto"/>
        <w:rPr>
          <w:b/>
          <w:sz w:val="24"/>
          <w:szCs w:val="24"/>
        </w:rPr>
      </w:pPr>
      <w:r w:rsidRPr="00287BDD">
        <w:rPr>
          <w:b/>
          <w:sz w:val="24"/>
        </w:rPr>
        <w:t>List of appropriate TEKS: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
        <w:gridCol w:w="9443"/>
      </w:tblGrid>
      <w:tr w:rsidR="00FF0BB2" w:rsidRPr="004805B2" w:rsidTr="00FF0BB2">
        <w:trPr>
          <w:jc w:val="center"/>
        </w:trPr>
        <w:tc>
          <w:tcPr>
            <w:tcW w:w="918" w:type="dxa"/>
            <w:shd w:val="clear" w:color="auto" w:fill="DDD9C3"/>
          </w:tcPr>
          <w:p w:rsidR="00FF0BB2" w:rsidRPr="004805B2" w:rsidRDefault="00FF0BB2" w:rsidP="00184C8F">
            <w:pPr>
              <w:spacing w:after="0" w:line="240" w:lineRule="auto"/>
              <w:jc w:val="center"/>
              <w:rPr>
                <w:b/>
                <w:sz w:val="24"/>
                <w:szCs w:val="24"/>
              </w:rPr>
            </w:pPr>
            <w:r w:rsidRPr="004805B2">
              <w:rPr>
                <w:b/>
                <w:sz w:val="24"/>
                <w:szCs w:val="24"/>
              </w:rPr>
              <w:t>TEKS #</w:t>
            </w:r>
          </w:p>
        </w:tc>
        <w:tc>
          <w:tcPr>
            <w:tcW w:w="9443" w:type="dxa"/>
            <w:shd w:val="clear" w:color="auto" w:fill="DDD9C3"/>
          </w:tcPr>
          <w:p w:rsidR="00FF0BB2" w:rsidRPr="004805B2" w:rsidRDefault="00FF0BB2" w:rsidP="00184C8F">
            <w:pPr>
              <w:spacing w:after="0" w:line="240" w:lineRule="auto"/>
              <w:jc w:val="center"/>
              <w:rPr>
                <w:b/>
                <w:sz w:val="24"/>
                <w:szCs w:val="24"/>
              </w:rPr>
            </w:pPr>
            <w:r w:rsidRPr="004805B2">
              <w:rPr>
                <w:b/>
                <w:sz w:val="24"/>
                <w:szCs w:val="24"/>
              </w:rPr>
              <w:t>Student Expectation</w:t>
            </w:r>
          </w:p>
        </w:tc>
      </w:tr>
      <w:tr w:rsidR="00FF0BB2" w:rsidRPr="004805B2" w:rsidTr="00FF0BB2">
        <w:trPr>
          <w:trHeight w:val="660"/>
          <w:jc w:val="center"/>
        </w:trPr>
        <w:tc>
          <w:tcPr>
            <w:tcW w:w="918" w:type="dxa"/>
          </w:tcPr>
          <w:p w:rsidR="00FF0BB2" w:rsidRDefault="00903481" w:rsidP="00184C8F">
            <w:pPr>
              <w:spacing w:after="0" w:line="240" w:lineRule="auto"/>
              <w:rPr>
                <w:sz w:val="24"/>
                <w:szCs w:val="24"/>
              </w:rPr>
            </w:pPr>
            <w:r>
              <w:rPr>
                <w:sz w:val="24"/>
                <w:szCs w:val="24"/>
              </w:rPr>
              <w:t>1F</w:t>
            </w:r>
          </w:p>
        </w:tc>
        <w:tc>
          <w:tcPr>
            <w:tcW w:w="9443" w:type="dxa"/>
          </w:tcPr>
          <w:p w:rsidR="00C4061C" w:rsidRDefault="00FF0BB2" w:rsidP="00C4061C">
            <w:pPr>
              <w:pStyle w:val="paragraph1"/>
              <w:rPr>
                <w:color w:val="auto"/>
              </w:rPr>
            </w:pPr>
            <w:r w:rsidRPr="00FF0BB2">
              <w:rPr>
                <w:color w:val="auto"/>
              </w:rPr>
              <w:t>(1) Mathematical process standards. The student uses mathematical processes to acquire and demonstrate mathematical understanding. The student is expected to:</w:t>
            </w:r>
            <w:r w:rsidR="00C4061C">
              <w:rPr>
                <w:color w:val="auto"/>
              </w:rPr>
              <w:t xml:space="preserve"> </w:t>
            </w:r>
          </w:p>
          <w:p w:rsidR="00FF0BB2" w:rsidRPr="004E74F2" w:rsidRDefault="00C4061C" w:rsidP="00C4061C">
            <w:pPr>
              <w:pStyle w:val="paragraph1"/>
              <w:rPr>
                <w:color w:val="auto"/>
              </w:rPr>
            </w:pPr>
            <w:r>
              <w:rPr>
                <w:color w:val="auto"/>
              </w:rPr>
              <w:t xml:space="preserve">           </w:t>
            </w:r>
            <w:r w:rsidR="00903481" w:rsidRPr="00903481">
              <w:rPr>
                <w:color w:val="auto"/>
              </w:rPr>
              <w:t>(F) analyze mathematical relationships to connect and communicate mathematical ideas</w:t>
            </w:r>
          </w:p>
        </w:tc>
      </w:tr>
      <w:tr w:rsidR="00FF0BB2" w:rsidRPr="004805B2" w:rsidTr="00FF0BB2">
        <w:trPr>
          <w:trHeight w:val="660"/>
          <w:jc w:val="center"/>
        </w:trPr>
        <w:tc>
          <w:tcPr>
            <w:tcW w:w="918" w:type="dxa"/>
          </w:tcPr>
          <w:p w:rsidR="00FF0BB2" w:rsidRPr="004805B2" w:rsidRDefault="00903481" w:rsidP="00184C8F">
            <w:pPr>
              <w:spacing w:after="0" w:line="240" w:lineRule="auto"/>
              <w:rPr>
                <w:sz w:val="24"/>
                <w:szCs w:val="24"/>
              </w:rPr>
            </w:pPr>
            <w:r>
              <w:rPr>
                <w:sz w:val="24"/>
                <w:szCs w:val="24"/>
              </w:rPr>
              <w:t>1G</w:t>
            </w:r>
          </w:p>
        </w:tc>
        <w:tc>
          <w:tcPr>
            <w:tcW w:w="9443" w:type="dxa"/>
          </w:tcPr>
          <w:p w:rsidR="00903481" w:rsidRPr="00FF0BB2" w:rsidRDefault="00903481" w:rsidP="00903481">
            <w:pPr>
              <w:pStyle w:val="paragraph1"/>
              <w:rPr>
                <w:color w:val="auto"/>
              </w:rPr>
            </w:pPr>
            <w:r w:rsidRPr="00FF0BB2">
              <w:rPr>
                <w:color w:val="auto"/>
              </w:rPr>
              <w:t>(1) Mathematical process standards. The student uses mathematical processes to acquire and demonstrate mathematical understanding. The student is expected to:</w:t>
            </w:r>
          </w:p>
          <w:p w:rsidR="00FF0BB2" w:rsidRPr="00C4061C" w:rsidRDefault="00903481" w:rsidP="00C4061C">
            <w:pPr>
              <w:shd w:val="clear" w:color="auto" w:fill="FFFFFF"/>
              <w:spacing w:before="100" w:beforeAutospacing="1" w:after="100" w:afterAutospacing="1" w:line="240" w:lineRule="auto"/>
              <w:ind w:left="1440"/>
              <w:rPr>
                <w:rFonts w:ascii="Times New Roman" w:eastAsia="Times New Roman" w:hAnsi="Times New Roman"/>
                <w:sz w:val="24"/>
                <w:szCs w:val="24"/>
              </w:rPr>
            </w:pPr>
            <w:r w:rsidRPr="00903481">
              <w:rPr>
                <w:rFonts w:ascii="Times New Roman" w:eastAsia="Times New Roman" w:hAnsi="Times New Roman"/>
                <w:sz w:val="24"/>
                <w:szCs w:val="24"/>
              </w:rPr>
              <w:t xml:space="preserve"> (G) </w:t>
            </w:r>
            <w:proofErr w:type="gramStart"/>
            <w:r w:rsidRPr="00903481">
              <w:rPr>
                <w:rFonts w:ascii="Times New Roman" w:eastAsia="Times New Roman" w:hAnsi="Times New Roman"/>
                <w:sz w:val="24"/>
                <w:szCs w:val="24"/>
              </w:rPr>
              <w:t>display</w:t>
            </w:r>
            <w:proofErr w:type="gramEnd"/>
            <w:r w:rsidRPr="00903481">
              <w:rPr>
                <w:rFonts w:ascii="Times New Roman" w:eastAsia="Times New Roman" w:hAnsi="Times New Roman"/>
                <w:sz w:val="24"/>
                <w:szCs w:val="24"/>
              </w:rPr>
              <w:t>, explain, and justify mathematical ideas and arguments using precise mathematical language in written or oral communication.</w:t>
            </w:r>
          </w:p>
        </w:tc>
      </w:tr>
      <w:tr w:rsidR="00FF0BB2" w:rsidRPr="004805B2" w:rsidTr="00FF0BB2">
        <w:trPr>
          <w:trHeight w:val="660"/>
          <w:jc w:val="center"/>
        </w:trPr>
        <w:tc>
          <w:tcPr>
            <w:tcW w:w="918" w:type="dxa"/>
          </w:tcPr>
          <w:p w:rsidR="00FF0BB2" w:rsidRPr="004805B2" w:rsidRDefault="00C4061C" w:rsidP="00184C8F">
            <w:pPr>
              <w:spacing w:after="0" w:line="240" w:lineRule="auto"/>
              <w:rPr>
                <w:sz w:val="24"/>
                <w:szCs w:val="24"/>
              </w:rPr>
            </w:pPr>
            <w:r>
              <w:rPr>
                <w:sz w:val="24"/>
                <w:szCs w:val="24"/>
              </w:rPr>
              <w:t>7C</w:t>
            </w:r>
          </w:p>
        </w:tc>
        <w:tc>
          <w:tcPr>
            <w:tcW w:w="9443" w:type="dxa"/>
          </w:tcPr>
          <w:p w:rsidR="00C4061C" w:rsidRDefault="00C4061C" w:rsidP="00C4061C">
            <w:pPr>
              <w:shd w:val="clear" w:color="auto" w:fill="FFFFFF"/>
              <w:spacing w:before="100" w:beforeAutospacing="1" w:after="100" w:afterAutospacing="1" w:line="240" w:lineRule="auto"/>
              <w:ind w:left="720"/>
              <w:rPr>
                <w:rFonts w:ascii="Times New Roman" w:eastAsia="Times New Roman" w:hAnsi="Times New Roman"/>
                <w:sz w:val="24"/>
                <w:szCs w:val="24"/>
              </w:rPr>
            </w:pPr>
            <w:r w:rsidRPr="00C4061C">
              <w:rPr>
                <w:rFonts w:ascii="Times New Roman" w:eastAsia="Times New Roman" w:hAnsi="Times New Roman"/>
                <w:sz w:val="24"/>
                <w:szCs w:val="24"/>
              </w:rPr>
              <w:t>(7) Quadratic functions and equations. The student applies the mathematical process standards when using graphs of quadratic functions and their related transformations to represent in multiple ways and determine, with and without technology, the solutions to equations. The student is expected to:</w:t>
            </w:r>
          </w:p>
          <w:p w:rsidR="00FF0BB2" w:rsidRPr="00C4061C" w:rsidRDefault="00C4061C" w:rsidP="00C4061C">
            <w:pPr>
              <w:shd w:val="clear" w:color="auto" w:fill="FFFFFF"/>
              <w:spacing w:before="100" w:beforeAutospacing="1" w:after="100" w:afterAutospacing="1" w:line="240" w:lineRule="auto"/>
              <w:ind w:left="1440"/>
              <w:rPr>
                <w:rFonts w:ascii="Times New Roman" w:eastAsia="Times New Roman" w:hAnsi="Times New Roman"/>
                <w:sz w:val="24"/>
                <w:szCs w:val="24"/>
              </w:rPr>
            </w:pPr>
            <w:r w:rsidRPr="00C4061C">
              <w:rPr>
                <w:rFonts w:ascii="Times New Roman" w:eastAsia="Times New Roman" w:hAnsi="Times New Roman"/>
                <w:sz w:val="24"/>
                <w:szCs w:val="24"/>
              </w:rPr>
              <w:t xml:space="preserve">(C) determine the effects on the graph of the parent function </w:t>
            </w:r>
            <w:r w:rsidRPr="00C4061C">
              <w:rPr>
                <w:rFonts w:ascii="Times New Roman" w:eastAsia="Times New Roman" w:hAnsi="Times New Roman"/>
                <w:i/>
                <w:iCs/>
                <w:sz w:val="24"/>
                <w:szCs w:val="24"/>
              </w:rPr>
              <w:t xml:space="preserve">f(x) = </w:t>
            </w:r>
            <w:r w:rsidRPr="00C4061C">
              <w:rPr>
                <w:rFonts w:ascii="Times New Roman" w:eastAsia="Times New Roman" w:hAnsi="Times New Roman"/>
                <w:sz w:val="24"/>
                <w:szCs w:val="24"/>
              </w:rPr>
              <w:t>x</w:t>
            </w:r>
            <w:r w:rsidRPr="00C4061C">
              <w:rPr>
                <w:rFonts w:ascii="Times New Roman" w:eastAsia="Times New Roman" w:hAnsi="Times New Roman"/>
                <w:sz w:val="24"/>
                <w:szCs w:val="24"/>
                <w:vertAlign w:val="superscript"/>
              </w:rPr>
              <w:t>2</w:t>
            </w:r>
            <w:r w:rsidRPr="00C4061C">
              <w:rPr>
                <w:rFonts w:ascii="Times New Roman" w:eastAsia="Times New Roman" w:hAnsi="Times New Roman"/>
                <w:sz w:val="24"/>
                <w:szCs w:val="24"/>
              </w:rPr>
              <w:t xml:space="preserve"> when </w:t>
            </w:r>
            <w:r w:rsidRPr="00C4061C">
              <w:rPr>
                <w:rFonts w:ascii="Times New Roman" w:eastAsia="Times New Roman" w:hAnsi="Times New Roman"/>
                <w:i/>
                <w:iCs/>
                <w:sz w:val="24"/>
                <w:szCs w:val="24"/>
              </w:rPr>
              <w:t>f(x)</w:t>
            </w:r>
            <w:r w:rsidRPr="00C4061C">
              <w:rPr>
                <w:rFonts w:ascii="Times New Roman" w:eastAsia="Times New Roman" w:hAnsi="Times New Roman"/>
                <w:sz w:val="24"/>
                <w:szCs w:val="24"/>
              </w:rPr>
              <w:t xml:space="preserve"> is replaced by </w:t>
            </w:r>
            <w:proofErr w:type="spellStart"/>
            <w:r w:rsidRPr="00C4061C">
              <w:rPr>
                <w:rFonts w:ascii="Times New Roman" w:eastAsia="Times New Roman" w:hAnsi="Times New Roman"/>
                <w:i/>
                <w:iCs/>
                <w:sz w:val="24"/>
                <w:szCs w:val="24"/>
              </w:rPr>
              <w:t>af</w:t>
            </w:r>
            <w:proofErr w:type="spellEnd"/>
            <w:r w:rsidRPr="00C4061C">
              <w:rPr>
                <w:rFonts w:ascii="Times New Roman" w:eastAsia="Times New Roman" w:hAnsi="Times New Roman"/>
                <w:i/>
                <w:iCs/>
                <w:sz w:val="24"/>
                <w:szCs w:val="24"/>
              </w:rPr>
              <w:t>(x), f(x) + d, f(x - c), f(</w:t>
            </w:r>
            <w:proofErr w:type="spellStart"/>
            <w:r w:rsidRPr="00C4061C">
              <w:rPr>
                <w:rFonts w:ascii="Times New Roman" w:eastAsia="Times New Roman" w:hAnsi="Times New Roman"/>
                <w:i/>
                <w:iCs/>
                <w:sz w:val="24"/>
                <w:szCs w:val="24"/>
              </w:rPr>
              <w:t>bx</w:t>
            </w:r>
            <w:proofErr w:type="spellEnd"/>
            <w:r w:rsidRPr="00C4061C">
              <w:rPr>
                <w:rFonts w:ascii="Times New Roman" w:eastAsia="Times New Roman" w:hAnsi="Times New Roman"/>
                <w:i/>
                <w:iCs/>
                <w:sz w:val="24"/>
                <w:szCs w:val="24"/>
              </w:rPr>
              <w:t xml:space="preserve">) </w:t>
            </w:r>
            <w:r w:rsidRPr="00C4061C">
              <w:rPr>
                <w:rFonts w:ascii="Times New Roman" w:eastAsia="Times New Roman" w:hAnsi="Times New Roman"/>
                <w:sz w:val="24"/>
                <w:szCs w:val="24"/>
              </w:rPr>
              <w:t xml:space="preserve">for specific values of </w:t>
            </w:r>
            <w:r w:rsidRPr="00C4061C">
              <w:rPr>
                <w:rFonts w:ascii="Times New Roman" w:eastAsia="Times New Roman" w:hAnsi="Times New Roman"/>
                <w:i/>
                <w:iCs/>
                <w:sz w:val="24"/>
                <w:szCs w:val="24"/>
              </w:rPr>
              <w:t>a</w:t>
            </w:r>
            <w:r w:rsidRPr="00C4061C">
              <w:rPr>
                <w:rFonts w:ascii="Times New Roman" w:eastAsia="Times New Roman" w:hAnsi="Times New Roman"/>
                <w:sz w:val="24"/>
                <w:szCs w:val="24"/>
              </w:rPr>
              <w:t xml:space="preserve">, </w:t>
            </w:r>
            <w:r w:rsidRPr="00C4061C">
              <w:rPr>
                <w:rFonts w:ascii="Times New Roman" w:eastAsia="Times New Roman" w:hAnsi="Times New Roman"/>
                <w:i/>
                <w:iCs/>
                <w:sz w:val="24"/>
                <w:szCs w:val="24"/>
              </w:rPr>
              <w:t>b</w:t>
            </w:r>
            <w:r w:rsidRPr="00C4061C">
              <w:rPr>
                <w:rFonts w:ascii="Times New Roman" w:eastAsia="Times New Roman" w:hAnsi="Times New Roman"/>
                <w:sz w:val="24"/>
                <w:szCs w:val="24"/>
              </w:rPr>
              <w:t xml:space="preserve">, </w:t>
            </w:r>
            <w:r w:rsidRPr="00C4061C">
              <w:rPr>
                <w:rFonts w:ascii="Times New Roman" w:eastAsia="Times New Roman" w:hAnsi="Times New Roman"/>
                <w:i/>
                <w:iCs/>
                <w:sz w:val="24"/>
                <w:szCs w:val="24"/>
              </w:rPr>
              <w:t>c,</w:t>
            </w:r>
            <w:r w:rsidRPr="00C4061C">
              <w:rPr>
                <w:rFonts w:ascii="Times New Roman" w:eastAsia="Times New Roman" w:hAnsi="Times New Roman"/>
                <w:sz w:val="24"/>
                <w:szCs w:val="24"/>
              </w:rPr>
              <w:t xml:space="preserve"> and </w:t>
            </w:r>
            <w:r w:rsidRPr="00C4061C">
              <w:rPr>
                <w:rFonts w:ascii="Times New Roman" w:eastAsia="Times New Roman" w:hAnsi="Times New Roman"/>
                <w:i/>
                <w:iCs/>
                <w:sz w:val="24"/>
                <w:szCs w:val="24"/>
              </w:rPr>
              <w:t>d</w:t>
            </w:r>
            <w:r w:rsidRPr="00C4061C">
              <w:rPr>
                <w:rFonts w:ascii="Times New Roman" w:eastAsia="Times New Roman" w:hAnsi="Times New Roman"/>
                <w:sz w:val="24"/>
                <w:szCs w:val="24"/>
              </w:rPr>
              <w:t>.</w:t>
            </w:r>
          </w:p>
        </w:tc>
      </w:tr>
    </w:tbl>
    <w:p w:rsidR="00F21C5F" w:rsidRDefault="00F21C5F" w:rsidP="003B1186">
      <w:pPr>
        <w:spacing w:after="0" w:line="240" w:lineRule="auto"/>
        <w:rPr>
          <w:sz w:val="24"/>
          <w:szCs w:val="24"/>
        </w:rPr>
        <w:sectPr w:rsidR="00F21C5F" w:rsidSect="00F21C5F">
          <w:pgSz w:w="12240" w:h="15840"/>
          <w:pgMar w:top="240" w:right="720" w:bottom="720" w:left="720" w:header="720" w:footer="720" w:gutter="0"/>
          <w:cols w:space="720"/>
          <w:titlePg/>
          <w:docGrid w:linePitch="360"/>
        </w:sectPr>
      </w:pPr>
    </w:p>
    <w:p w:rsidR="003B1186" w:rsidRDefault="003B1186" w:rsidP="003B1186">
      <w:pPr>
        <w:spacing w:after="0" w:line="240" w:lineRule="auto"/>
        <w:rPr>
          <w:sz w:val="24"/>
          <w:szCs w:val="24"/>
        </w:rPr>
      </w:pP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8"/>
        <w:gridCol w:w="3582"/>
        <w:gridCol w:w="6300"/>
      </w:tblGrid>
      <w:tr w:rsidR="003B1186" w:rsidRPr="004805B2" w:rsidTr="00F21C5F">
        <w:trPr>
          <w:tblHeader/>
        </w:trPr>
        <w:tc>
          <w:tcPr>
            <w:tcW w:w="378" w:type="dxa"/>
            <w:shd w:val="clear" w:color="auto" w:fill="E5B8B7"/>
          </w:tcPr>
          <w:p w:rsidR="003B1186" w:rsidRPr="004805B2" w:rsidRDefault="003B1186" w:rsidP="00184C8F">
            <w:pPr>
              <w:spacing w:after="0" w:line="240" w:lineRule="auto"/>
              <w:jc w:val="center"/>
              <w:rPr>
                <w:b/>
                <w:sz w:val="24"/>
                <w:szCs w:val="24"/>
              </w:rPr>
            </w:pPr>
          </w:p>
        </w:tc>
        <w:tc>
          <w:tcPr>
            <w:tcW w:w="3582" w:type="dxa"/>
            <w:shd w:val="clear" w:color="auto" w:fill="E5B8B7"/>
          </w:tcPr>
          <w:p w:rsidR="003B1186" w:rsidRPr="00FF0BB2" w:rsidRDefault="003B1186" w:rsidP="00FF0BB2">
            <w:pPr>
              <w:spacing w:after="0" w:line="240" w:lineRule="auto"/>
              <w:jc w:val="center"/>
              <w:rPr>
                <w:b/>
                <w:sz w:val="24"/>
                <w:szCs w:val="24"/>
              </w:rPr>
            </w:pPr>
            <w:r w:rsidRPr="004805B2">
              <w:rPr>
                <w:b/>
                <w:sz w:val="24"/>
                <w:szCs w:val="24"/>
              </w:rPr>
              <w:t>Objectives</w:t>
            </w:r>
          </w:p>
        </w:tc>
        <w:tc>
          <w:tcPr>
            <w:tcW w:w="6300" w:type="dxa"/>
            <w:shd w:val="clear" w:color="auto" w:fill="E5B8B7"/>
          </w:tcPr>
          <w:p w:rsidR="003B1186" w:rsidRPr="003B1186" w:rsidRDefault="003B1186" w:rsidP="00FF0BB2">
            <w:pPr>
              <w:spacing w:after="0"/>
              <w:jc w:val="center"/>
              <w:rPr>
                <w:b/>
                <w:sz w:val="24"/>
                <w:szCs w:val="24"/>
              </w:rPr>
            </w:pPr>
            <w:r w:rsidRPr="004805B2">
              <w:rPr>
                <w:b/>
                <w:sz w:val="24"/>
                <w:szCs w:val="24"/>
              </w:rPr>
              <w:t>Evaluation Questions</w:t>
            </w:r>
            <w:r>
              <w:rPr>
                <w:b/>
                <w:sz w:val="24"/>
                <w:szCs w:val="24"/>
              </w:rPr>
              <w:t xml:space="preserve"> </w:t>
            </w:r>
          </w:p>
        </w:tc>
      </w:tr>
      <w:tr w:rsidR="003B1186" w:rsidRPr="004805B2" w:rsidTr="00184C8F">
        <w:tc>
          <w:tcPr>
            <w:tcW w:w="378" w:type="dxa"/>
          </w:tcPr>
          <w:p w:rsidR="003B1186" w:rsidRPr="004805B2" w:rsidRDefault="003B1186" w:rsidP="00184C8F">
            <w:pPr>
              <w:spacing w:after="0" w:line="240" w:lineRule="auto"/>
              <w:rPr>
                <w:sz w:val="24"/>
                <w:szCs w:val="24"/>
              </w:rPr>
            </w:pPr>
            <w:r w:rsidRPr="004805B2">
              <w:rPr>
                <w:sz w:val="24"/>
                <w:szCs w:val="24"/>
              </w:rPr>
              <w:t>1</w:t>
            </w:r>
          </w:p>
          <w:p w:rsidR="003B1186" w:rsidRPr="004805B2" w:rsidRDefault="003B1186" w:rsidP="00184C8F">
            <w:pPr>
              <w:spacing w:after="0" w:line="240" w:lineRule="auto"/>
              <w:rPr>
                <w:sz w:val="24"/>
                <w:szCs w:val="24"/>
              </w:rPr>
            </w:pPr>
          </w:p>
        </w:tc>
        <w:tc>
          <w:tcPr>
            <w:tcW w:w="3582" w:type="dxa"/>
          </w:tcPr>
          <w:p w:rsidR="003B1186" w:rsidRPr="004805B2" w:rsidRDefault="00FF0BB2" w:rsidP="00C4061C">
            <w:pPr>
              <w:spacing w:after="0" w:line="240" w:lineRule="auto"/>
              <w:rPr>
                <w:sz w:val="24"/>
                <w:szCs w:val="24"/>
              </w:rPr>
            </w:pPr>
            <w:r>
              <w:rPr>
                <w:sz w:val="24"/>
                <w:szCs w:val="24"/>
              </w:rPr>
              <w:t xml:space="preserve">I will </w:t>
            </w:r>
            <w:r w:rsidR="00C4061C" w:rsidRPr="00C4061C">
              <w:rPr>
                <w:rFonts w:ascii="Times New Roman" w:eastAsia="Times New Roman" w:hAnsi="Times New Roman"/>
                <w:sz w:val="24"/>
                <w:szCs w:val="24"/>
              </w:rPr>
              <w:t xml:space="preserve">determine the effects on the graph of the parent function </w:t>
            </w:r>
            <w:r w:rsidR="00C4061C" w:rsidRPr="00C4061C">
              <w:rPr>
                <w:rFonts w:ascii="Times New Roman" w:eastAsia="Times New Roman" w:hAnsi="Times New Roman"/>
                <w:i/>
                <w:iCs/>
                <w:sz w:val="24"/>
                <w:szCs w:val="24"/>
              </w:rPr>
              <w:t xml:space="preserve">f(x) = </w:t>
            </w:r>
            <w:r w:rsidR="00C4061C" w:rsidRPr="00C4061C">
              <w:rPr>
                <w:rFonts w:ascii="Times New Roman" w:eastAsia="Times New Roman" w:hAnsi="Times New Roman"/>
                <w:sz w:val="24"/>
                <w:szCs w:val="24"/>
              </w:rPr>
              <w:t>x</w:t>
            </w:r>
            <w:r w:rsidR="00C4061C" w:rsidRPr="00C4061C">
              <w:rPr>
                <w:rFonts w:ascii="Times New Roman" w:eastAsia="Times New Roman" w:hAnsi="Times New Roman"/>
                <w:sz w:val="24"/>
                <w:szCs w:val="24"/>
                <w:vertAlign w:val="superscript"/>
              </w:rPr>
              <w:t>2</w:t>
            </w:r>
            <w:r w:rsidR="00C4061C" w:rsidRPr="00C4061C">
              <w:rPr>
                <w:rFonts w:ascii="Times New Roman" w:eastAsia="Times New Roman" w:hAnsi="Times New Roman"/>
                <w:sz w:val="24"/>
                <w:szCs w:val="24"/>
              </w:rPr>
              <w:t xml:space="preserve"> when </w:t>
            </w:r>
            <w:r w:rsidR="00C4061C" w:rsidRPr="00C4061C">
              <w:rPr>
                <w:rFonts w:ascii="Times New Roman" w:eastAsia="Times New Roman" w:hAnsi="Times New Roman"/>
                <w:i/>
                <w:iCs/>
                <w:sz w:val="24"/>
                <w:szCs w:val="24"/>
              </w:rPr>
              <w:t>f(x)</w:t>
            </w:r>
            <w:r w:rsidR="00C4061C" w:rsidRPr="00C4061C">
              <w:rPr>
                <w:rFonts w:ascii="Times New Roman" w:eastAsia="Times New Roman" w:hAnsi="Times New Roman"/>
                <w:sz w:val="24"/>
                <w:szCs w:val="24"/>
              </w:rPr>
              <w:t xml:space="preserve"> is replaced by </w:t>
            </w:r>
            <w:proofErr w:type="spellStart"/>
            <w:r w:rsidR="00C4061C" w:rsidRPr="00C4061C">
              <w:rPr>
                <w:rFonts w:ascii="Times New Roman" w:eastAsia="Times New Roman" w:hAnsi="Times New Roman"/>
                <w:i/>
                <w:iCs/>
                <w:sz w:val="24"/>
                <w:szCs w:val="24"/>
              </w:rPr>
              <w:t>af</w:t>
            </w:r>
            <w:proofErr w:type="spellEnd"/>
            <w:r w:rsidR="00C4061C" w:rsidRPr="00C4061C">
              <w:rPr>
                <w:rFonts w:ascii="Times New Roman" w:eastAsia="Times New Roman" w:hAnsi="Times New Roman"/>
                <w:i/>
                <w:iCs/>
                <w:sz w:val="24"/>
                <w:szCs w:val="24"/>
              </w:rPr>
              <w:t>(x)</w:t>
            </w:r>
          </w:p>
        </w:tc>
        <w:tc>
          <w:tcPr>
            <w:tcW w:w="6300" w:type="dxa"/>
          </w:tcPr>
          <w:p w:rsidR="003B1186" w:rsidRDefault="00672339" w:rsidP="00184C8F">
            <w:pPr>
              <w:spacing w:after="0" w:line="240" w:lineRule="auto"/>
              <w:rPr>
                <w:sz w:val="24"/>
                <w:szCs w:val="24"/>
              </w:rPr>
            </w:pPr>
            <w:r>
              <w:rPr>
                <w:noProof/>
              </w:rPr>
              <w:drawing>
                <wp:inline distT="0" distB="0" distL="0" distR="0" wp14:anchorId="4EEDABFF" wp14:editId="0EEC3254">
                  <wp:extent cx="3286125" cy="307688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287626" cy="3078285"/>
                          </a:xfrm>
                          <a:prstGeom prst="rect">
                            <a:avLst/>
                          </a:prstGeom>
                        </pic:spPr>
                      </pic:pic>
                    </a:graphicData>
                  </a:graphic>
                </wp:inline>
              </w:drawing>
            </w:r>
          </w:p>
          <w:p w:rsidR="00FF0BB2" w:rsidRPr="004805B2" w:rsidRDefault="00FF0BB2" w:rsidP="00184C8F">
            <w:pPr>
              <w:spacing w:after="0" w:line="240" w:lineRule="auto"/>
              <w:rPr>
                <w:sz w:val="24"/>
                <w:szCs w:val="24"/>
              </w:rPr>
            </w:pPr>
          </w:p>
        </w:tc>
      </w:tr>
      <w:tr w:rsidR="003B1186" w:rsidRPr="004805B2" w:rsidTr="00184C8F">
        <w:tc>
          <w:tcPr>
            <w:tcW w:w="378" w:type="dxa"/>
          </w:tcPr>
          <w:p w:rsidR="003B1186" w:rsidRPr="004805B2" w:rsidRDefault="003B1186" w:rsidP="00184C8F">
            <w:pPr>
              <w:spacing w:after="0" w:line="240" w:lineRule="auto"/>
              <w:rPr>
                <w:sz w:val="24"/>
                <w:szCs w:val="24"/>
              </w:rPr>
            </w:pPr>
            <w:r w:rsidRPr="004805B2">
              <w:rPr>
                <w:sz w:val="24"/>
                <w:szCs w:val="24"/>
              </w:rPr>
              <w:t>2</w:t>
            </w:r>
          </w:p>
          <w:p w:rsidR="003B1186" w:rsidRPr="004805B2" w:rsidRDefault="003B1186" w:rsidP="00184C8F">
            <w:pPr>
              <w:spacing w:after="0" w:line="240" w:lineRule="auto"/>
              <w:rPr>
                <w:sz w:val="24"/>
                <w:szCs w:val="24"/>
              </w:rPr>
            </w:pPr>
          </w:p>
        </w:tc>
        <w:tc>
          <w:tcPr>
            <w:tcW w:w="3582" w:type="dxa"/>
          </w:tcPr>
          <w:p w:rsidR="003B1186" w:rsidRPr="004805B2" w:rsidRDefault="00C4061C" w:rsidP="00FF0BB2">
            <w:pPr>
              <w:spacing w:after="0" w:line="240" w:lineRule="auto"/>
              <w:rPr>
                <w:sz w:val="24"/>
                <w:szCs w:val="24"/>
              </w:rPr>
            </w:pPr>
            <w:r>
              <w:rPr>
                <w:sz w:val="24"/>
                <w:szCs w:val="24"/>
              </w:rPr>
              <w:t xml:space="preserve">I will </w:t>
            </w:r>
            <w:r w:rsidRPr="00C4061C">
              <w:rPr>
                <w:rFonts w:ascii="Times New Roman" w:eastAsia="Times New Roman" w:hAnsi="Times New Roman"/>
                <w:sz w:val="24"/>
                <w:szCs w:val="24"/>
              </w:rPr>
              <w:t xml:space="preserve">determine the effects on the graph of the parent function </w:t>
            </w:r>
            <w:r w:rsidRPr="00C4061C">
              <w:rPr>
                <w:rFonts w:ascii="Times New Roman" w:eastAsia="Times New Roman" w:hAnsi="Times New Roman"/>
                <w:i/>
                <w:iCs/>
                <w:sz w:val="24"/>
                <w:szCs w:val="24"/>
              </w:rPr>
              <w:t xml:space="preserve">f(x) = </w:t>
            </w:r>
            <w:r w:rsidRPr="00C4061C">
              <w:rPr>
                <w:rFonts w:ascii="Times New Roman" w:eastAsia="Times New Roman" w:hAnsi="Times New Roman"/>
                <w:sz w:val="24"/>
                <w:szCs w:val="24"/>
              </w:rPr>
              <w:t>x</w:t>
            </w:r>
            <w:r w:rsidRPr="00C4061C">
              <w:rPr>
                <w:rFonts w:ascii="Times New Roman" w:eastAsia="Times New Roman" w:hAnsi="Times New Roman"/>
                <w:sz w:val="24"/>
                <w:szCs w:val="24"/>
                <w:vertAlign w:val="superscript"/>
              </w:rPr>
              <w:t>2</w:t>
            </w:r>
            <w:r w:rsidRPr="00C4061C">
              <w:rPr>
                <w:rFonts w:ascii="Times New Roman" w:eastAsia="Times New Roman" w:hAnsi="Times New Roman"/>
                <w:sz w:val="24"/>
                <w:szCs w:val="24"/>
              </w:rPr>
              <w:t xml:space="preserve"> when </w:t>
            </w:r>
            <w:r w:rsidRPr="00C4061C">
              <w:rPr>
                <w:rFonts w:ascii="Times New Roman" w:eastAsia="Times New Roman" w:hAnsi="Times New Roman"/>
                <w:i/>
                <w:iCs/>
                <w:sz w:val="24"/>
                <w:szCs w:val="24"/>
              </w:rPr>
              <w:t>f(x)</w:t>
            </w:r>
            <w:r w:rsidRPr="00C4061C">
              <w:rPr>
                <w:rFonts w:ascii="Times New Roman" w:eastAsia="Times New Roman" w:hAnsi="Times New Roman"/>
                <w:sz w:val="24"/>
                <w:szCs w:val="24"/>
              </w:rPr>
              <w:t xml:space="preserve"> is replaced by</w:t>
            </w:r>
            <w:r>
              <w:rPr>
                <w:rFonts w:ascii="Times New Roman" w:eastAsia="Times New Roman" w:hAnsi="Times New Roman"/>
                <w:sz w:val="24"/>
                <w:szCs w:val="24"/>
              </w:rPr>
              <w:t xml:space="preserve"> </w:t>
            </w:r>
            <w:r w:rsidRPr="00C4061C">
              <w:rPr>
                <w:rFonts w:ascii="Times New Roman" w:eastAsia="Times New Roman" w:hAnsi="Times New Roman"/>
                <w:i/>
                <w:iCs/>
                <w:sz w:val="24"/>
                <w:szCs w:val="24"/>
              </w:rPr>
              <w:t>f(x) + d</w:t>
            </w:r>
          </w:p>
        </w:tc>
        <w:tc>
          <w:tcPr>
            <w:tcW w:w="6300" w:type="dxa"/>
          </w:tcPr>
          <w:p w:rsidR="003B1186" w:rsidRPr="004805B2" w:rsidRDefault="00834A44" w:rsidP="00834A44">
            <w:pPr>
              <w:spacing w:after="0" w:line="240" w:lineRule="auto"/>
              <w:rPr>
                <w:sz w:val="24"/>
                <w:szCs w:val="24"/>
              </w:rPr>
            </w:pPr>
            <w:r>
              <w:rPr>
                <w:sz w:val="24"/>
                <w:szCs w:val="24"/>
              </w:rPr>
              <w:t>What is the y-intercept of y=x</w:t>
            </w:r>
            <w:r w:rsidRPr="00834A44">
              <w:rPr>
                <w:sz w:val="24"/>
                <w:szCs w:val="24"/>
                <w:vertAlign w:val="superscript"/>
              </w:rPr>
              <w:t>2</w:t>
            </w:r>
            <w:r>
              <w:rPr>
                <w:sz w:val="24"/>
                <w:szCs w:val="24"/>
              </w:rPr>
              <w:t>+6?  How do you know?</w:t>
            </w:r>
          </w:p>
        </w:tc>
      </w:tr>
      <w:tr w:rsidR="003B1186" w:rsidRPr="004805B2" w:rsidTr="00C4061C">
        <w:tc>
          <w:tcPr>
            <w:tcW w:w="378" w:type="dxa"/>
          </w:tcPr>
          <w:p w:rsidR="003B1186" w:rsidRPr="004805B2" w:rsidRDefault="003B1186" w:rsidP="00184C8F">
            <w:pPr>
              <w:spacing w:after="0" w:line="240" w:lineRule="auto"/>
              <w:rPr>
                <w:sz w:val="24"/>
                <w:szCs w:val="24"/>
              </w:rPr>
            </w:pPr>
            <w:r w:rsidRPr="004805B2">
              <w:rPr>
                <w:sz w:val="24"/>
                <w:szCs w:val="24"/>
              </w:rPr>
              <w:t>3</w:t>
            </w:r>
          </w:p>
          <w:p w:rsidR="003B1186" w:rsidRPr="004805B2" w:rsidRDefault="003B1186" w:rsidP="00184C8F">
            <w:pPr>
              <w:spacing w:after="0" w:line="240" w:lineRule="auto"/>
              <w:rPr>
                <w:sz w:val="24"/>
                <w:szCs w:val="24"/>
              </w:rPr>
            </w:pPr>
          </w:p>
        </w:tc>
        <w:tc>
          <w:tcPr>
            <w:tcW w:w="3582" w:type="dxa"/>
          </w:tcPr>
          <w:p w:rsidR="003B1186" w:rsidRPr="004805B2" w:rsidRDefault="00C4061C" w:rsidP="00184C8F">
            <w:pPr>
              <w:spacing w:after="0" w:line="240" w:lineRule="auto"/>
              <w:rPr>
                <w:sz w:val="24"/>
                <w:szCs w:val="24"/>
              </w:rPr>
            </w:pPr>
            <w:r>
              <w:rPr>
                <w:sz w:val="24"/>
                <w:szCs w:val="24"/>
              </w:rPr>
              <w:t xml:space="preserve">I will </w:t>
            </w:r>
            <w:r w:rsidRPr="00C4061C">
              <w:rPr>
                <w:rFonts w:ascii="Times New Roman" w:eastAsia="Times New Roman" w:hAnsi="Times New Roman"/>
                <w:sz w:val="24"/>
                <w:szCs w:val="24"/>
              </w:rPr>
              <w:t xml:space="preserve">determine the effects on the graph of the parent function </w:t>
            </w:r>
            <w:r w:rsidRPr="00C4061C">
              <w:rPr>
                <w:rFonts w:ascii="Times New Roman" w:eastAsia="Times New Roman" w:hAnsi="Times New Roman"/>
                <w:i/>
                <w:iCs/>
                <w:sz w:val="24"/>
                <w:szCs w:val="24"/>
              </w:rPr>
              <w:t xml:space="preserve">f(x) = </w:t>
            </w:r>
            <w:r w:rsidRPr="00C4061C">
              <w:rPr>
                <w:rFonts w:ascii="Times New Roman" w:eastAsia="Times New Roman" w:hAnsi="Times New Roman"/>
                <w:sz w:val="24"/>
                <w:szCs w:val="24"/>
              </w:rPr>
              <w:t>x</w:t>
            </w:r>
            <w:r w:rsidRPr="00C4061C">
              <w:rPr>
                <w:rFonts w:ascii="Times New Roman" w:eastAsia="Times New Roman" w:hAnsi="Times New Roman"/>
                <w:sz w:val="24"/>
                <w:szCs w:val="24"/>
                <w:vertAlign w:val="superscript"/>
              </w:rPr>
              <w:t>2</w:t>
            </w:r>
            <w:r w:rsidRPr="00C4061C">
              <w:rPr>
                <w:rFonts w:ascii="Times New Roman" w:eastAsia="Times New Roman" w:hAnsi="Times New Roman"/>
                <w:sz w:val="24"/>
                <w:szCs w:val="24"/>
              </w:rPr>
              <w:t xml:space="preserve"> when </w:t>
            </w:r>
            <w:r w:rsidRPr="00C4061C">
              <w:rPr>
                <w:rFonts w:ascii="Times New Roman" w:eastAsia="Times New Roman" w:hAnsi="Times New Roman"/>
                <w:i/>
                <w:iCs/>
                <w:sz w:val="24"/>
                <w:szCs w:val="24"/>
              </w:rPr>
              <w:t>f(x)</w:t>
            </w:r>
            <w:r w:rsidRPr="00C4061C">
              <w:rPr>
                <w:rFonts w:ascii="Times New Roman" w:eastAsia="Times New Roman" w:hAnsi="Times New Roman"/>
                <w:sz w:val="24"/>
                <w:szCs w:val="24"/>
              </w:rPr>
              <w:t xml:space="preserve"> is replaced by</w:t>
            </w:r>
            <w:r>
              <w:rPr>
                <w:rFonts w:ascii="Times New Roman" w:eastAsia="Times New Roman" w:hAnsi="Times New Roman"/>
                <w:sz w:val="24"/>
                <w:szCs w:val="24"/>
              </w:rPr>
              <w:t xml:space="preserve"> </w:t>
            </w:r>
            <w:r w:rsidRPr="00C4061C">
              <w:rPr>
                <w:rFonts w:ascii="Times New Roman" w:eastAsia="Times New Roman" w:hAnsi="Times New Roman"/>
                <w:i/>
                <w:iCs/>
                <w:sz w:val="24"/>
                <w:szCs w:val="24"/>
              </w:rPr>
              <w:t>f(x - c)</w:t>
            </w:r>
          </w:p>
        </w:tc>
        <w:tc>
          <w:tcPr>
            <w:tcW w:w="6300" w:type="dxa"/>
          </w:tcPr>
          <w:p w:rsidR="003B1186" w:rsidRPr="00834A44" w:rsidRDefault="00834A44" w:rsidP="00184C8F">
            <w:pPr>
              <w:spacing w:after="0" w:line="240" w:lineRule="auto"/>
              <w:rPr>
                <w:sz w:val="24"/>
                <w:szCs w:val="24"/>
              </w:rPr>
            </w:pPr>
            <w:r>
              <w:rPr>
                <w:sz w:val="24"/>
                <w:szCs w:val="24"/>
              </w:rPr>
              <w:t>If the parent function f(x) = x</w:t>
            </w:r>
            <w:r w:rsidRPr="00834A44">
              <w:rPr>
                <w:sz w:val="24"/>
                <w:szCs w:val="24"/>
                <w:vertAlign w:val="superscript"/>
              </w:rPr>
              <w:t>2</w:t>
            </w:r>
            <w:r>
              <w:rPr>
                <w:sz w:val="24"/>
                <w:szCs w:val="24"/>
              </w:rPr>
              <w:t xml:space="preserve"> is changed to f(x) = (x-3)</w:t>
            </w:r>
            <w:r w:rsidRPr="00834A44">
              <w:rPr>
                <w:sz w:val="24"/>
                <w:szCs w:val="24"/>
                <w:vertAlign w:val="superscript"/>
              </w:rPr>
              <w:t>2</w:t>
            </w:r>
            <w:r>
              <w:rPr>
                <w:sz w:val="24"/>
                <w:szCs w:val="24"/>
              </w:rPr>
              <w:t>, what will happen to the new graph?</w:t>
            </w:r>
          </w:p>
          <w:p w:rsidR="00FF0BB2" w:rsidRPr="004805B2" w:rsidRDefault="00FF0BB2" w:rsidP="00184C8F">
            <w:pPr>
              <w:spacing w:after="0" w:line="240" w:lineRule="auto"/>
              <w:rPr>
                <w:sz w:val="24"/>
                <w:szCs w:val="24"/>
              </w:rPr>
            </w:pPr>
          </w:p>
        </w:tc>
      </w:tr>
    </w:tbl>
    <w:p w:rsidR="003B1186" w:rsidRPr="00866ED1" w:rsidRDefault="003B1186" w:rsidP="003B1186">
      <w:pPr>
        <w:spacing w:line="240" w:lineRule="auto"/>
        <w:rPr>
          <w:sz w:val="24"/>
          <w:szCs w:val="24"/>
        </w:rPr>
      </w:pPr>
    </w:p>
    <w:p w:rsidR="003B1186" w:rsidRDefault="003B1186" w:rsidP="003B1186">
      <w:pPr>
        <w:spacing w:line="240" w:lineRule="auto"/>
        <w:rPr>
          <w:b/>
          <w:sz w:val="24"/>
          <w:szCs w:val="24"/>
        </w:rPr>
      </w:pPr>
      <w:r>
        <w:rPr>
          <w:b/>
          <w:sz w:val="24"/>
          <w:szCs w:val="24"/>
        </w:rPr>
        <w:t>Resources, Materials, Handouts, and Equipment List in the form of a table:  Example</w:t>
      </w:r>
    </w:p>
    <w:tbl>
      <w:tblPr>
        <w:tblW w:w="3960" w:type="dxa"/>
        <w:tblInd w:w="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980"/>
        <w:gridCol w:w="1980"/>
      </w:tblGrid>
      <w:tr w:rsidR="0057338B" w:rsidRPr="005064E1" w:rsidTr="0057338B">
        <w:tc>
          <w:tcPr>
            <w:tcW w:w="1980" w:type="dxa"/>
          </w:tcPr>
          <w:p w:rsidR="0057338B" w:rsidRDefault="0057338B" w:rsidP="00184C8F">
            <w:pPr>
              <w:pStyle w:val="TableContents"/>
              <w:rPr>
                <w:rFonts w:ascii="Calibri" w:hAnsi="Calibri"/>
                <w:b/>
                <w:sz w:val="22"/>
                <w:szCs w:val="22"/>
              </w:rPr>
            </w:pPr>
            <w:r w:rsidRPr="00F31A62">
              <w:rPr>
                <w:rFonts w:ascii="Calibri" w:hAnsi="Calibri"/>
                <w:b/>
                <w:sz w:val="22"/>
                <w:szCs w:val="22"/>
              </w:rPr>
              <w:t>ITEM</w:t>
            </w:r>
          </w:p>
          <w:p w:rsidR="0057338B" w:rsidRPr="00C968B3" w:rsidRDefault="0057338B" w:rsidP="00184C8F">
            <w:pPr>
              <w:pStyle w:val="TableContents"/>
              <w:rPr>
                <w:rFonts w:ascii="Calibri" w:hAnsi="Calibri"/>
                <w:b/>
                <w:sz w:val="16"/>
                <w:szCs w:val="16"/>
              </w:rPr>
            </w:pPr>
            <w:r w:rsidRPr="00C968B3">
              <w:rPr>
                <w:rFonts w:ascii="Calibri" w:hAnsi="Calibri"/>
                <w:b/>
                <w:sz w:val="16"/>
                <w:szCs w:val="16"/>
              </w:rPr>
              <w:t>(Specify worksheets)</w:t>
            </w:r>
          </w:p>
        </w:tc>
        <w:tc>
          <w:tcPr>
            <w:tcW w:w="1980" w:type="dxa"/>
          </w:tcPr>
          <w:p w:rsidR="0057338B" w:rsidRDefault="0057338B" w:rsidP="00184C8F">
            <w:pPr>
              <w:pStyle w:val="TableContents"/>
              <w:rPr>
                <w:rFonts w:ascii="Calibri" w:hAnsi="Calibri"/>
                <w:b/>
                <w:sz w:val="22"/>
                <w:szCs w:val="22"/>
              </w:rPr>
            </w:pPr>
            <w:r w:rsidRPr="00F31A62">
              <w:rPr>
                <w:rFonts w:ascii="Calibri" w:hAnsi="Calibri"/>
                <w:b/>
                <w:sz w:val="22"/>
                <w:szCs w:val="22"/>
              </w:rPr>
              <w:t>Quantity</w:t>
            </w:r>
          </w:p>
          <w:p w:rsidR="0057338B" w:rsidRPr="00C968B3" w:rsidRDefault="0057338B" w:rsidP="00184C8F">
            <w:pPr>
              <w:pStyle w:val="TableContents"/>
              <w:rPr>
                <w:rFonts w:ascii="Calibri" w:hAnsi="Calibri"/>
                <w:b/>
                <w:sz w:val="16"/>
                <w:szCs w:val="16"/>
              </w:rPr>
            </w:pPr>
            <w:r w:rsidRPr="00C968B3">
              <w:rPr>
                <w:rFonts w:ascii="Calibri" w:hAnsi="Calibri"/>
                <w:b/>
                <w:sz w:val="16"/>
                <w:szCs w:val="16"/>
              </w:rPr>
              <w:t>(How many do you need?)</w:t>
            </w:r>
          </w:p>
        </w:tc>
      </w:tr>
      <w:tr w:rsidR="0057338B" w:rsidRPr="007357A1" w:rsidTr="0057338B">
        <w:tc>
          <w:tcPr>
            <w:tcW w:w="1980" w:type="dxa"/>
          </w:tcPr>
          <w:p w:rsidR="0057338B" w:rsidRPr="007357A1" w:rsidRDefault="00C4061C" w:rsidP="00184C8F">
            <w:pPr>
              <w:pStyle w:val="TableContents"/>
              <w:rPr>
                <w:rFonts w:ascii="Calibri" w:hAnsi="Calibri"/>
                <w:color w:val="595959"/>
                <w:sz w:val="20"/>
                <w:szCs w:val="20"/>
              </w:rPr>
            </w:pPr>
            <w:r>
              <w:rPr>
                <w:rFonts w:ascii="Calibri" w:hAnsi="Calibri"/>
                <w:color w:val="595959"/>
                <w:sz w:val="20"/>
                <w:szCs w:val="20"/>
              </w:rPr>
              <w:t>Quadratic Parent Function Graph Mat</w:t>
            </w:r>
          </w:p>
        </w:tc>
        <w:tc>
          <w:tcPr>
            <w:tcW w:w="1980" w:type="dxa"/>
          </w:tcPr>
          <w:p w:rsidR="0057338B" w:rsidRPr="007357A1" w:rsidRDefault="00C4061C" w:rsidP="00184C8F">
            <w:pPr>
              <w:pStyle w:val="TableContents"/>
              <w:rPr>
                <w:rFonts w:ascii="Calibri" w:hAnsi="Calibri"/>
                <w:color w:val="595959"/>
                <w:sz w:val="20"/>
                <w:szCs w:val="20"/>
              </w:rPr>
            </w:pPr>
            <w:r>
              <w:rPr>
                <w:rFonts w:ascii="Calibri" w:hAnsi="Calibri"/>
                <w:color w:val="595959"/>
                <w:sz w:val="20"/>
                <w:szCs w:val="20"/>
              </w:rPr>
              <w:t>1 per student</w:t>
            </w:r>
          </w:p>
        </w:tc>
      </w:tr>
      <w:tr w:rsidR="0057338B" w:rsidRPr="007357A1" w:rsidTr="0057338B">
        <w:tc>
          <w:tcPr>
            <w:tcW w:w="1980" w:type="dxa"/>
          </w:tcPr>
          <w:p w:rsidR="0057338B" w:rsidRPr="007357A1" w:rsidRDefault="00C4061C" w:rsidP="00184C8F">
            <w:pPr>
              <w:pStyle w:val="TableContents"/>
              <w:rPr>
                <w:rFonts w:ascii="Calibri" w:hAnsi="Calibri"/>
                <w:color w:val="595959"/>
                <w:sz w:val="20"/>
                <w:szCs w:val="20"/>
              </w:rPr>
            </w:pPr>
            <w:proofErr w:type="spellStart"/>
            <w:r>
              <w:rPr>
                <w:rFonts w:ascii="Calibri" w:hAnsi="Calibri"/>
                <w:color w:val="595959"/>
                <w:sz w:val="20"/>
                <w:szCs w:val="20"/>
              </w:rPr>
              <w:t>Wikki</w:t>
            </w:r>
            <w:proofErr w:type="spellEnd"/>
            <w:r>
              <w:rPr>
                <w:rFonts w:ascii="Calibri" w:hAnsi="Calibri"/>
                <w:color w:val="595959"/>
                <w:sz w:val="20"/>
                <w:szCs w:val="20"/>
              </w:rPr>
              <w:t xml:space="preserve"> </w:t>
            </w:r>
            <w:proofErr w:type="spellStart"/>
            <w:r>
              <w:rPr>
                <w:rFonts w:ascii="Calibri" w:hAnsi="Calibri"/>
                <w:color w:val="595959"/>
                <w:sz w:val="20"/>
                <w:szCs w:val="20"/>
              </w:rPr>
              <w:t>Stix</w:t>
            </w:r>
            <w:proofErr w:type="spellEnd"/>
          </w:p>
        </w:tc>
        <w:tc>
          <w:tcPr>
            <w:tcW w:w="1980" w:type="dxa"/>
          </w:tcPr>
          <w:p w:rsidR="0057338B" w:rsidRPr="007357A1" w:rsidRDefault="00C4061C" w:rsidP="00184C8F">
            <w:pPr>
              <w:pStyle w:val="TableContents"/>
              <w:rPr>
                <w:rFonts w:ascii="Calibri" w:hAnsi="Calibri"/>
                <w:color w:val="595959"/>
                <w:sz w:val="20"/>
                <w:szCs w:val="20"/>
              </w:rPr>
            </w:pPr>
            <w:r>
              <w:rPr>
                <w:rFonts w:ascii="Calibri" w:hAnsi="Calibri"/>
                <w:color w:val="595959"/>
                <w:sz w:val="20"/>
                <w:szCs w:val="20"/>
              </w:rPr>
              <w:t>1 per student</w:t>
            </w:r>
          </w:p>
        </w:tc>
      </w:tr>
      <w:tr w:rsidR="0057338B" w:rsidRPr="007357A1" w:rsidTr="0057338B">
        <w:tc>
          <w:tcPr>
            <w:tcW w:w="1980" w:type="dxa"/>
          </w:tcPr>
          <w:p w:rsidR="0057338B" w:rsidRPr="007357A1" w:rsidRDefault="00C4061C" w:rsidP="00184C8F">
            <w:pPr>
              <w:pStyle w:val="TableContents"/>
              <w:rPr>
                <w:rFonts w:ascii="Calibri" w:hAnsi="Calibri"/>
                <w:color w:val="595959"/>
                <w:sz w:val="20"/>
                <w:szCs w:val="20"/>
              </w:rPr>
            </w:pPr>
            <w:r>
              <w:rPr>
                <w:rFonts w:ascii="Calibri" w:hAnsi="Calibri"/>
                <w:color w:val="595959"/>
                <w:sz w:val="20"/>
                <w:szCs w:val="20"/>
              </w:rPr>
              <w:t>Colored Pencils</w:t>
            </w:r>
          </w:p>
        </w:tc>
        <w:tc>
          <w:tcPr>
            <w:tcW w:w="1980" w:type="dxa"/>
          </w:tcPr>
          <w:p w:rsidR="0057338B" w:rsidRPr="007357A1" w:rsidRDefault="00C4061C" w:rsidP="00184C8F">
            <w:pPr>
              <w:pStyle w:val="TableContents"/>
              <w:rPr>
                <w:rFonts w:ascii="Calibri" w:hAnsi="Calibri"/>
                <w:color w:val="595959"/>
                <w:sz w:val="20"/>
                <w:szCs w:val="20"/>
              </w:rPr>
            </w:pPr>
            <w:r>
              <w:rPr>
                <w:rFonts w:ascii="Calibri" w:hAnsi="Calibri"/>
                <w:color w:val="595959"/>
                <w:sz w:val="20"/>
                <w:szCs w:val="20"/>
              </w:rPr>
              <w:t>4 per student</w:t>
            </w:r>
          </w:p>
        </w:tc>
      </w:tr>
    </w:tbl>
    <w:tbl>
      <w:tblPr>
        <w:tblpPr w:leftFromText="180" w:rightFromText="180" w:vertAnchor="text" w:horzAnchor="page" w:tblpX="5931" w:tblpY="-1887"/>
        <w:tblW w:w="3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980"/>
        <w:gridCol w:w="1980"/>
      </w:tblGrid>
      <w:tr w:rsidR="00A12641" w:rsidRPr="005064E1" w:rsidTr="00C4061C">
        <w:tc>
          <w:tcPr>
            <w:tcW w:w="1980" w:type="dxa"/>
          </w:tcPr>
          <w:p w:rsidR="00A12641" w:rsidRDefault="00A12641" w:rsidP="00C4061C">
            <w:pPr>
              <w:pStyle w:val="TableContents"/>
              <w:rPr>
                <w:rFonts w:ascii="Calibri" w:hAnsi="Calibri"/>
                <w:b/>
                <w:sz w:val="22"/>
                <w:szCs w:val="22"/>
              </w:rPr>
            </w:pPr>
            <w:r w:rsidRPr="00F31A62">
              <w:rPr>
                <w:rFonts w:ascii="Calibri" w:hAnsi="Calibri"/>
                <w:b/>
                <w:sz w:val="22"/>
                <w:szCs w:val="22"/>
              </w:rPr>
              <w:t>ITEM</w:t>
            </w:r>
          </w:p>
          <w:p w:rsidR="00A12641" w:rsidRPr="00C968B3" w:rsidRDefault="00A12641" w:rsidP="00C4061C">
            <w:pPr>
              <w:pStyle w:val="TableContents"/>
              <w:rPr>
                <w:rFonts w:ascii="Calibri" w:hAnsi="Calibri"/>
                <w:b/>
                <w:sz w:val="16"/>
                <w:szCs w:val="16"/>
              </w:rPr>
            </w:pPr>
            <w:r w:rsidRPr="00C968B3">
              <w:rPr>
                <w:rFonts w:ascii="Calibri" w:hAnsi="Calibri"/>
                <w:b/>
                <w:sz w:val="16"/>
                <w:szCs w:val="16"/>
              </w:rPr>
              <w:t>(Specify worksheets)</w:t>
            </w:r>
          </w:p>
        </w:tc>
        <w:tc>
          <w:tcPr>
            <w:tcW w:w="1980" w:type="dxa"/>
          </w:tcPr>
          <w:p w:rsidR="00A12641" w:rsidRDefault="00A12641" w:rsidP="00C4061C">
            <w:pPr>
              <w:pStyle w:val="TableContents"/>
              <w:rPr>
                <w:rFonts w:ascii="Calibri" w:hAnsi="Calibri"/>
                <w:b/>
                <w:sz w:val="22"/>
                <w:szCs w:val="22"/>
              </w:rPr>
            </w:pPr>
            <w:r w:rsidRPr="00F31A62">
              <w:rPr>
                <w:rFonts w:ascii="Calibri" w:hAnsi="Calibri"/>
                <w:b/>
                <w:sz w:val="22"/>
                <w:szCs w:val="22"/>
              </w:rPr>
              <w:t>Quantity</w:t>
            </w:r>
          </w:p>
          <w:p w:rsidR="00A12641" w:rsidRPr="00C968B3" w:rsidRDefault="00A12641" w:rsidP="00C4061C">
            <w:pPr>
              <w:pStyle w:val="TableContents"/>
              <w:rPr>
                <w:rFonts w:ascii="Calibri" w:hAnsi="Calibri"/>
                <w:b/>
                <w:sz w:val="16"/>
                <w:szCs w:val="16"/>
              </w:rPr>
            </w:pPr>
            <w:r w:rsidRPr="00C968B3">
              <w:rPr>
                <w:rFonts w:ascii="Calibri" w:hAnsi="Calibri"/>
                <w:b/>
                <w:sz w:val="16"/>
                <w:szCs w:val="16"/>
              </w:rPr>
              <w:t>(How many do you need?)</w:t>
            </w:r>
          </w:p>
        </w:tc>
      </w:tr>
      <w:tr w:rsidR="00A12641" w:rsidRPr="007357A1" w:rsidTr="00C4061C">
        <w:tc>
          <w:tcPr>
            <w:tcW w:w="1980" w:type="dxa"/>
          </w:tcPr>
          <w:p w:rsidR="00A12641" w:rsidRPr="007357A1" w:rsidRDefault="00C4061C" w:rsidP="00C4061C">
            <w:pPr>
              <w:pStyle w:val="TableContents"/>
              <w:rPr>
                <w:rFonts w:ascii="Calibri" w:hAnsi="Calibri"/>
                <w:color w:val="595959"/>
                <w:sz w:val="20"/>
                <w:szCs w:val="20"/>
              </w:rPr>
            </w:pPr>
            <w:r>
              <w:rPr>
                <w:rFonts w:ascii="Calibri" w:hAnsi="Calibri"/>
                <w:color w:val="595959"/>
                <w:sz w:val="20"/>
                <w:szCs w:val="20"/>
              </w:rPr>
              <w:t>Graphing calculator</w:t>
            </w:r>
          </w:p>
        </w:tc>
        <w:tc>
          <w:tcPr>
            <w:tcW w:w="1980" w:type="dxa"/>
          </w:tcPr>
          <w:p w:rsidR="00A12641" w:rsidRPr="007357A1" w:rsidRDefault="00C4061C" w:rsidP="00C4061C">
            <w:pPr>
              <w:pStyle w:val="TableContents"/>
              <w:rPr>
                <w:rFonts w:ascii="Calibri" w:hAnsi="Calibri"/>
                <w:color w:val="595959"/>
                <w:sz w:val="20"/>
                <w:szCs w:val="20"/>
              </w:rPr>
            </w:pPr>
            <w:r>
              <w:rPr>
                <w:rFonts w:ascii="Calibri" w:hAnsi="Calibri"/>
                <w:color w:val="595959"/>
                <w:sz w:val="20"/>
                <w:szCs w:val="20"/>
              </w:rPr>
              <w:t>1 per student</w:t>
            </w:r>
          </w:p>
        </w:tc>
      </w:tr>
      <w:tr w:rsidR="00A12641" w:rsidRPr="007357A1" w:rsidTr="00C4061C">
        <w:tc>
          <w:tcPr>
            <w:tcW w:w="1980" w:type="dxa"/>
          </w:tcPr>
          <w:p w:rsidR="00A12641" w:rsidRPr="007357A1" w:rsidRDefault="00A12641" w:rsidP="00C4061C">
            <w:pPr>
              <w:pStyle w:val="TableContents"/>
              <w:rPr>
                <w:rFonts w:ascii="Calibri" w:hAnsi="Calibri"/>
                <w:color w:val="595959"/>
                <w:sz w:val="20"/>
                <w:szCs w:val="20"/>
              </w:rPr>
            </w:pPr>
          </w:p>
        </w:tc>
        <w:tc>
          <w:tcPr>
            <w:tcW w:w="1980" w:type="dxa"/>
          </w:tcPr>
          <w:p w:rsidR="00A12641" w:rsidRPr="007357A1" w:rsidRDefault="00A12641" w:rsidP="00C4061C">
            <w:pPr>
              <w:pStyle w:val="TableContents"/>
              <w:rPr>
                <w:rFonts w:ascii="Calibri" w:hAnsi="Calibri"/>
                <w:color w:val="595959"/>
                <w:sz w:val="20"/>
                <w:szCs w:val="20"/>
              </w:rPr>
            </w:pPr>
          </w:p>
        </w:tc>
      </w:tr>
      <w:tr w:rsidR="00A12641" w:rsidRPr="007357A1" w:rsidTr="00C4061C">
        <w:tc>
          <w:tcPr>
            <w:tcW w:w="1980" w:type="dxa"/>
          </w:tcPr>
          <w:p w:rsidR="00A12641" w:rsidRDefault="00A12641" w:rsidP="00C4061C">
            <w:pPr>
              <w:pStyle w:val="TableContents"/>
              <w:rPr>
                <w:rFonts w:ascii="Calibri" w:hAnsi="Calibri"/>
                <w:color w:val="595959"/>
                <w:sz w:val="20"/>
                <w:szCs w:val="20"/>
              </w:rPr>
            </w:pPr>
          </w:p>
          <w:p w:rsidR="00A12641" w:rsidRPr="007357A1" w:rsidRDefault="00A12641" w:rsidP="00C4061C">
            <w:pPr>
              <w:pStyle w:val="TableContents"/>
              <w:rPr>
                <w:rFonts w:ascii="Calibri" w:hAnsi="Calibri"/>
                <w:color w:val="595959"/>
                <w:sz w:val="20"/>
                <w:szCs w:val="20"/>
              </w:rPr>
            </w:pPr>
          </w:p>
        </w:tc>
        <w:tc>
          <w:tcPr>
            <w:tcW w:w="1980" w:type="dxa"/>
          </w:tcPr>
          <w:p w:rsidR="00A12641" w:rsidRPr="007357A1" w:rsidRDefault="00A12641" w:rsidP="00C4061C">
            <w:pPr>
              <w:pStyle w:val="TableContents"/>
              <w:rPr>
                <w:rFonts w:ascii="Calibri" w:hAnsi="Calibri"/>
                <w:color w:val="595959"/>
                <w:sz w:val="20"/>
                <w:szCs w:val="20"/>
              </w:rPr>
            </w:pPr>
          </w:p>
        </w:tc>
      </w:tr>
    </w:tbl>
    <w:p w:rsidR="00C4061C" w:rsidRDefault="00C4061C" w:rsidP="00FF0BB2">
      <w:pPr>
        <w:spacing w:line="240" w:lineRule="auto"/>
        <w:rPr>
          <w:b/>
          <w:sz w:val="24"/>
          <w:szCs w:val="24"/>
        </w:rPr>
      </w:pPr>
    </w:p>
    <w:p w:rsidR="00F371C7" w:rsidRDefault="00F371C7" w:rsidP="00FF0BB2">
      <w:pPr>
        <w:spacing w:line="240" w:lineRule="auto"/>
        <w:rPr>
          <w:b/>
          <w:sz w:val="36"/>
          <w:szCs w:val="24"/>
        </w:rPr>
      </w:pPr>
      <w:r>
        <w:rPr>
          <w:b/>
          <w:sz w:val="36"/>
          <w:szCs w:val="24"/>
        </w:rPr>
        <w:br w:type="page"/>
      </w:r>
    </w:p>
    <w:p w:rsidR="00DE7F71" w:rsidRDefault="00DE7F71" w:rsidP="00FF0BB2">
      <w:pPr>
        <w:spacing w:line="240" w:lineRule="auto"/>
        <w:rPr>
          <w:b/>
          <w:sz w:val="36"/>
          <w:szCs w:val="24"/>
        </w:rPr>
      </w:pPr>
    </w:p>
    <w:p w:rsidR="003B1186" w:rsidRPr="00F81BC3" w:rsidRDefault="003B1186" w:rsidP="003B1186">
      <w:pPr>
        <w:spacing w:after="120" w:line="240" w:lineRule="auto"/>
        <w:jc w:val="center"/>
        <w:rPr>
          <w:b/>
          <w:sz w:val="36"/>
          <w:szCs w:val="24"/>
        </w:rPr>
      </w:pPr>
      <w:r w:rsidRPr="00F81BC3">
        <w:rPr>
          <w:b/>
          <w:sz w:val="36"/>
          <w:szCs w:val="24"/>
        </w:rPr>
        <w:t>5E Lesson Plan</w:t>
      </w:r>
    </w:p>
    <w:tbl>
      <w:tblPr>
        <w:tblW w:w="0" w:type="auto"/>
        <w:jc w:val="center"/>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3004"/>
        <w:gridCol w:w="3690"/>
        <w:gridCol w:w="3417"/>
      </w:tblGrid>
      <w:tr w:rsidR="003B1186" w:rsidRPr="00E02250" w:rsidTr="00184C8F">
        <w:trPr>
          <w:trHeight w:val="305"/>
          <w:jc w:val="center"/>
        </w:trPr>
        <w:tc>
          <w:tcPr>
            <w:tcW w:w="10111" w:type="dxa"/>
            <w:gridSpan w:val="3"/>
            <w:tcBorders>
              <w:top w:val="single" w:sz="4" w:space="0" w:color="333333"/>
              <w:bottom w:val="single" w:sz="4" w:space="0" w:color="auto"/>
            </w:tcBorders>
            <w:shd w:val="clear" w:color="000000" w:fill="FFFFFF"/>
            <w:vAlign w:val="center"/>
          </w:tcPr>
          <w:p w:rsidR="003B1186" w:rsidRPr="00A12641" w:rsidRDefault="003B1186" w:rsidP="009E13E9">
            <w:pPr>
              <w:tabs>
                <w:tab w:val="left" w:pos="1260"/>
              </w:tabs>
              <w:ind w:right="162"/>
              <w:rPr>
                <w:rFonts w:ascii="Arial" w:hAnsi="Arial"/>
                <w:color w:val="595959"/>
              </w:rPr>
            </w:pPr>
            <w:r>
              <w:rPr>
                <w:rFonts w:ascii="Arial" w:hAnsi="Arial"/>
                <w:b/>
              </w:rPr>
              <w:t xml:space="preserve">Objective Statement: </w:t>
            </w:r>
            <w:r w:rsidR="00A12641">
              <w:rPr>
                <w:rFonts w:ascii="Arial" w:hAnsi="Arial"/>
                <w:b/>
              </w:rPr>
              <w:t xml:space="preserve">Today we will be exploring </w:t>
            </w:r>
            <w:r w:rsidR="009E13E9">
              <w:rPr>
                <w:rFonts w:ascii="Arial" w:hAnsi="Arial"/>
                <w:b/>
              </w:rPr>
              <w:t>transformations of</w:t>
            </w:r>
            <w:r w:rsidR="00BA7267">
              <w:rPr>
                <w:rFonts w:ascii="Arial" w:hAnsi="Arial"/>
                <w:b/>
              </w:rPr>
              <w:t xml:space="preserve"> quadratic functions.</w:t>
            </w:r>
            <w:r w:rsidR="00A12641">
              <w:rPr>
                <w:rFonts w:ascii="Arial" w:hAnsi="Arial"/>
                <w:b/>
              </w:rPr>
              <w:t xml:space="preserve">  By the end of the lesson, we will be able to communicate the patterns we have discovered and </w:t>
            </w:r>
            <w:r w:rsidR="00BA7267">
              <w:rPr>
                <w:rFonts w:ascii="Arial" w:hAnsi="Arial"/>
                <w:b/>
              </w:rPr>
              <w:t>determine the graph of various quadratic functions.</w:t>
            </w:r>
          </w:p>
        </w:tc>
      </w:tr>
      <w:tr w:rsidR="003B1186" w:rsidRPr="00E02250" w:rsidTr="00184C8F">
        <w:trPr>
          <w:trHeight w:val="305"/>
          <w:jc w:val="center"/>
        </w:trPr>
        <w:tc>
          <w:tcPr>
            <w:tcW w:w="10111" w:type="dxa"/>
            <w:gridSpan w:val="3"/>
            <w:tcBorders>
              <w:top w:val="single" w:sz="4" w:space="0" w:color="auto"/>
            </w:tcBorders>
            <w:shd w:val="solid" w:color="000000" w:fill="FFFFFF"/>
            <w:vAlign w:val="center"/>
          </w:tcPr>
          <w:p w:rsidR="003B1186" w:rsidRPr="00E02250" w:rsidRDefault="003B1186" w:rsidP="00FF0BB2">
            <w:pPr>
              <w:tabs>
                <w:tab w:val="right" w:pos="8550"/>
              </w:tabs>
              <w:spacing w:after="0"/>
              <w:rPr>
                <w:b/>
              </w:rPr>
            </w:pPr>
            <w:r w:rsidRPr="00C968B3">
              <w:rPr>
                <w:b/>
                <w:sz w:val="26"/>
                <w:szCs w:val="26"/>
              </w:rPr>
              <w:t>ENGAGEMENT</w:t>
            </w:r>
            <w:r w:rsidRPr="00E02250">
              <w:rPr>
                <w:b/>
              </w:rPr>
              <w:tab/>
              <w:t>Time</w:t>
            </w:r>
            <w:r w:rsidR="00C968B3">
              <w:rPr>
                <w:b/>
              </w:rPr>
              <w:t xml:space="preserve"> </w:t>
            </w:r>
            <w:r w:rsidR="00781B78">
              <w:rPr>
                <w:b/>
              </w:rPr>
              <w:t>: __</w:t>
            </w:r>
            <w:r w:rsidR="00FF0BB2">
              <w:rPr>
                <w:b/>
              </w:rPr>
              <w:t>5</w:t>
            </w:r>
            <w:r w:rsidR="00781B78">
              <w:rPr>
                <w:b/>
              </w:rPr>
              <w:t>_</w:t>
            </w:r>
            <w:r w:rsidRPr="00E02250">
              <w:rPr>
                <w:b/>
              </w:rPr>
              <w:t>Minutes</w:t>
            </w:r>
          </w:p>
        </w:tc>
      </w:tr>
      <w:tr w:rsidR="003B1186" w:rsidRPr="00E02250" w:rsidTr="00184C8F">
        <w:trPr>
          <w:jc w:val="center"/>
        </w:trPr>
        <w:tc>
          <w:tcPr>
            <w:tcW w:w="3004" w:type="dxa"/>
            <w:shd w:val="clear" w:color="auto" w:fill="auto"/>
            <w:vAlign w:val="center"/>
          </w:tcPr>
          <w:p w:rsidR="003B1186" w:rsidRPr="00E02250" w:rsidRDefault="003B1186" w:rsidP="00C968B3">
            <w:pPr>
              <w:spacing w:after="0" w:line="240" w:lineRule="auto"/>
              <w:jc w:val="center"/>
              <w:rPr>
                <w:b/>
              </w:rPr>
            </w:pPr>
            <w:r w:rsidRPr="00E02250">
              <w:rPr>
                <w:rFonts w:ascii="Arial" w:hAnsi="Arial"/>
                <w:b/>
              </w:rPr>
              <w:t>What the Teacher Will Do</w:t>
            </w:r>
            <w:r>
              <w:rPr>
                <w:rFonts w:ascii="Arial" w:hAnsi="Arial"/>
                <w:b/>
              </w:rPr>
              <w:t xml:space="preserve"> </w:t>
            </w:r>
          </w:p>
        </w:tc>
        <w:tc>
          <w:tcPr>
            <w:tcW w:w="3690" w:type="dxa"/>
            <w:shd w:val="clear" w:color="auto" w:fill="auto"/>
            <w:vAlign w:val="center"/>
          </w:tcPr>
          <w:p w:rsidR="003B1186" w:rsidRPr="00E02250" w:rsidRDefault="003B1186" w:rsidP="00C968B3">
            <w:pPr>
              <w:spacing w:after="0" w:line="240" w:lineRule="auto"/>
              <w:jc w:val="center"/>
              <w:rPr>
                <w:b/>
              </w:rPr>
            </w:pPr>
            <w:r w:rsidRPr="00E02250">
              <w:rPr>
                <w:rFonts w:ascii="Arial" w:hAnsi="Arial"/>
                <w:b/>
              </w:rPr>
              <w:t>Probing/Eliciting Questions</w:t>
            </w:r>
            <w:r>
              <w:rPr>
                <w:rFonts w:ascii="Arial" w:hAnsi="Arial"/>
                <w:b/>
              </w:rPr>
              <w:t xml:space="preserve"> and Students Responses</w:t>
            </w:r>
          </w:p>
        </w:tc>
        <w:tc>
          <w:tcPr>
            <w:tcW w:w="3417" w:type="dxa"/>
            <w:shd w:val="clear" w:color="auto" w:fill="auto"/>
            <w:vAlign w:val="center"/>
          </w:tcPr>
          <w:p w:rsidR="003B1186" w:rsidRPr="00E02250" w:rsidRDefault="003B1186" w:rsidP="00C968B3">
            <w:pPr>
              <w:spacing w:after="0" w:line="240" w:lineRule="auto"/>
              <w:jc w:val="center"/>
              <w:rPr>
                <w:b/>
              </w:rPr>
            </w:pPr>
            <w:r>
              <w:rPr>
                <w:rFonts w:ascii="Arial" w:hAnsi="Arial"/>
                <w:b/>
              </w:rPr>
              <w:t>What the Students Will Do</w:t>
            </w:r>
          </w:p>
        </w:tc>
      </w:tr>
      <w:tr w:rsidR="003B1186" w:rsidRPr="007357A1" w:rsidTr="00184C8F">
        <w:trPr>
          <w:trHeight w:val="1660"/>
          <w:jc w:val="center"/>
        </w:trPr>
        <w:tc>
          <w:tcPr>
            <w:tcW w:w="3004" w:type="dxa"/>
            <w:shd w:val="clear" w:color="auto" w:fill="auto"/>
          </w:tcPr>
          <w:p w:rsidR="00834A44" w:rsidRDefault="00834A44" w:rsidP="00184C8F">
            <w:r>
              <w:t>1) Show the video clip.</w:t>
            </w:r>
          </w:p>
          <w:p w:rsidR="00834A44" w:rsidRDefault="00834A44" w:rsidP="00184C8F">
            <w: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Package" ShapeID="_x0000_i1025" DrawAspect="Icon" ObjectID="_1469208707" r:id="rId10"/>
              </w:object>
            </w:r>
          </w:p>
          <w:p w:rsidR="00834A44" w:rsidRDefault="00834A44" w:rsidP="00184C8F">
            <w:r>
              <w:t>“What happened in this scene?”</w:t>
            </w:r>
          </w:p>
          <w:p w:rsidR="00834A44" w:rsidRDefault="00834A44" w:rsidP="00184C8F">
            <w:r>
              <w:t>“What does that word mean, transform?”</w:t>
            </w:r>
          </w:p>
          <w:p w:rsidR="00834A44" w:rsidRDefault="00834A44" w:rsidP="00184C8F"/>
          <w:p w:rsidR="00D2467A" w:rsidRDefault="00662DEA" w:rsidP="00184C8F">
            <w:r>
              <w:t>“</w:t>
            </w:r>
            <w:r w:rsidR="00834A44">
              <w:t xml:space="preserve">Let’s remember what we know about linear function transforming. </w:t>
            </w:r>
            <w:r>
              <w:t xml:space="preserve">  Show me what the graph of y=x looks like with your pencil (or arms or ruler).”</w:t>
            </w:r>
          </w:p>
          <w:p w:rsidR="00662DEA" w:rsidRDefault="00662DEA" w:rsidP="00184C8F">
            <w:r>
              <w:t>Teacher will check for correct models.</w:t>
            </w:r>
          </w:p>
          <w:p w:rsidR="00662DEA" w:rsidRDefault="00662DEA" w:rsidP="00184C8F">
            <w:r>
              <w:t>“Now, model y= x+1”</w:t>
            </w:r>
          </w:p>
          <w:p w:rsidR="00662DEA" w:rsidRDefault="00662DEA" w:rsidP="00184C8F">
            <w:r>
              <w:t>Teacher will check for correct models.</w:t>
            </w:r>
          </w:p>
          <w:p w:rsidR="00662DEA" w:rsidRDefault="00662DEA" w:rsidP="00184C8F">
            <w:r>
              <w:t>“Now model y = -x”</w:t>
            </w:r>
          </w:p>
          <w:p w:rsidR="003B1186" w:rsidRPr="00662DEA" w:rsidRDefault="00662DEA" w:rsidP="00184C8F">
            <w:r>
              <w:t>Teacher will check for correct models.</w:t>
            </w:r>
          </w:p>
        </w:tc>
        <w:tc>
          <w:tcPr>
            <w:tcW w:w="3690" w:type="dxa"/>
            <w:shd w:val="clear" w:color="auto" w:fill="auto"/>
          </w:tcPr>
          <w:p w:rsidR="003B1186" w:rsidRDefault="003B1186" w:rsidP="00184C8F">
            <w:pPr>
              <w:rPr>
                <w:color w:val="595959"/>
              </w:rPr>
            </w:pPr>
          </w:p>
          <w:p w:rsidR="003B1186" w:rsidRDefault="003B1186" w:rsidP="00075184">
            <w:pPr>
              <w:rPr>
                <w:color w:val="595959"/>
              </w:rPr>
            </w:pPr>
            <w:r>
              <w:rPr>
                <w:color w:val="595959"/>
              </w:rPr>
              <w:t xml:space="preserve"> </w:t>
            </w:r>
          </w:p>
          <w:p w:rsidR="00662DEA" w:rsidRDefault="00662DEA" w:rsidP="00075184">
            <w:pPr>
              <w:rPr>
                <w:color w:val="595959"/>
              </w:rPr>
            </w:pPr>
          </w:p>
          <w:p w:rsidR="00662DEA" w:rsidRDefault="00662DEA" w:rsidP="00075184">
            <w:pPr>
              <w:rPr>
                <w:color w:val="595959"/>
              </w:rPr>
            </w:pPr>
          </w:p>
          <w:p w:rsidR="00662DEA" w:rsidRDefault="00662DEA" w:rsidP="00075184">
            <w:pPr>
              <w:rPr>
                <w:color w:val="595959"/>
              </w:rPr>
            </w:pPr>
          </w:p>
          <w:p w:rsidR="00662DEA" w:rsidRDefault="00662DEA" w:rsidP="00075184">
            <w:pPr>
              <w:rPr>
                <w:color w:val="595959"/>
              </w:rPr>
            </w:pPr>
          </w:p>
          <w:p w:rsidR="00834A44" w:rsidRDefault="00834A44" w:rsidP="00075184">
            <w:pPr>
              <w:rPr>
                <w:color w:val="595959"/>
              </w:rPr>
            </w:pPr>
          </w:p>
          <w:p w:rsidR="00834A44" w:rsidRDefault="00834A44" w:rsidP="00075184">
            <w:pPr>
              <w:rPr>
                <w:color w:val="595959"/>
              </w:rPr>
            </w:pPr>
          </w:p>
          <w:p w:rsidR="00834A44" w:rsidRDefault="00834A44" w:rsidP="00075184">
            <w:pPr>
              <w:rPr>
                <w:color w:val="595959"/>
              </w:rPr>
            </w:pPr>
          </w:p>
          <w:p w:rsidR="00834A44" w:rsidRDefault="00834A44" w:rsidP="00075184">
            <w:pPr>
              <w:rPr>
                <w:color w:val="595959"/>
              </w:rPr>
            </w:pPr>
          </w:p>
          <w:p w:rsidR="00834A44" w:rsidRDefault="00834A44" w:rsidP="00075184">
            <w:pPr>
              <w:rPr>
                <w:color w:val="595959"/>
              </w:rPr>
            </w:pPr>
          </w:p>
          <w:p w:rsidR="00834A44" w:rsidRDefault="00834A44" w:rsidP="00075184">
            <w:pPr>
              <w:rPr>
                <w:color w:val="595959"/>
              </w:rPr>
            </w:pPr>
          </w:p>
          <w:p w:rsidR="00834A44" w:rsidRDefault="00834A44" w:rsidP="00075184">
            <w:pPr>
              <w:rPr>
                <w:color w:val="595959"/>
              </w:rPr>
            </w:pPr>
          </w:p>
          <w:p w:rsidR="00662DEA" w:rsidRDefault="00662DEA" w:rsidP="00075184">
            <w:pPr>
              <w:rPr>
                <w:color w:val="595959"/>
              </w:rPr>
            </w:pPr>
            <w:r>
              <w:rPr>
                <w:color w:val="595959"/>
              </w:rPr>
              <w:t>“Please explain what happened to your graph?”</w:t>
            </w:r>
          </w:p>
          <w:p w:rsidR="00662DEA" w:rsidRDefault="00662DEA" w:rsidP="00075184">
            <w:pPr>
              <w:rPr>
                <w:color w:val="595959"/>
              </w:rPr>
            </w:pPr>
          </w:p>
          <w:p w:rsidR="00662DEA" w:rsidRPr="007357A1" w:rsidRDefault="00662DEA" w:rsidP="00075184">
            <w:pPr>
              <w:rPr>
                <w:color w:val="595959"/>
              </w:rPr>
            </w:pPr>
            <w:r>
              <w:rPr>
                <w:color w:val="595959"/>
              </w:rPr>
              <w:t>“Please explain what happened to your graph?”</w:t>
            </w:r>
          </w:p>
        </w:tc>
        <w:tc>
          <w:tcPr>
            <w:tcW w:w="3417" w:type="dxa"/>
            <w:shd w:val="clear" w:color="auto" w:fill="auto"/>
          </w:tcPr>
          <w:p w:rsidR="00834A44" w:rsidRDefault="00834A44" w:rsidP="00C702B5">
            <w:pPr>
              <w:rPr>
                <w:b/>
                <w:color w:val="595959"/>
              </w:rPr>
            </w:pPr>
          </w:p>
          <w:p w:rsidR="00834A44" w:rsidRDefault="00834A44" w:rsidP="00C702B5">
            <w:pPr>
              <w:rPr>
                <w:b/>
                <w:color w:val="595959"/>
              </w:rPr>
            </w:pPr>
          </w:p>
          <w:p w:rsidR="00834A44" w:rsidRDefault="00834A44" w:rsidP="00C702B5">
            <w:pPr>
              <w:rPr>
                <w:b/>
                <w:color w:val="595959"/>
              </w:rPr>
            </w:pPr>
          </w:p>
          <w:p w:rsidR="00834A44" w:rsidRDefault="00834A44" w:rsidP="00C702B5">
            <w:pPr>
              <w:rPr>
                <w:b/>
                <w:color w:val="595959"/>
              </w:rPr>
            </w:pPr>
            <w:r>
              <w:rPr>
                <w:b/>
                <w:color w:val="595959"/>
              </w:rPr>
              <w:t xml:space="preserve"> </w:t>
            </w:r>
          </w:p>
          <w:p w:rsidR="00834A44" w:rsidRDefault="00834A44" w:rsidP="00C702B5">
            <w:pPr>
              <w:rPr>
                <w:b/>
                <w:color w:val="595959"/>
              </w:rPr>
            </w:pPr>
            <w:r>
              <w:rPr>
                <w:b/>
                <w:color w:val="595959"/>
              </w:rPr>
              <w:t>Bumblebee transformed.</w:t>
            </w:r>
          </w:p>
          <w:p w:rsidR="00834A44" w:rsidRDefault="00834A44" w:rsidP="00C702B5">
            <w:pPr>
              <w:rPr>
                <w:b/>
                <w:color w:val="595959"/>
              </w:rPr>
            </w:pPr>
            <w:r>
              <w:rPr>
                <w:b/>
                <w:color w:val="595959"/>
              </w:rPr>
              <w:t>He changes. He changes shapes.</w:t>
            </w:r>
          </w:p>
          <w:p w:rsidR="00FF0BB2" w:rsidRDefault="00662DEA" w:rsidP="00C702B5">
            <w:pPr>
              <w:rPr>
                <w:b/>
                <w:color w:val="595959"/>
              </w:rPr>
            </w:pPr>
            <w:r>
              <w:rPr>
                <w:b/>
                <w:color w:val="595959"/>
              </w:rPr>
              <w:t>Students will model the graph of y= x.</w:t>
            </w:r>
          </w:p>
          <w:p w:rsidR="00662DEA" w:rsidRDefault="00662DEA" w:rsidP="00C702B5">
            <w:pPr>
              <w:rPr>
                <w:b/>
                <w:color w:val="595959"/>
              </w:rPr>
            </w:pPr>
          </w:p>
          <w:p w:rsidR="00662DEA" w:rsidRDefault="00662DEA" w:rsidP="00C702B5">
            <w:pPr>
              <w:rPr>
                <w:b/>
                <w:color w:val="595959"/>
              </w:rPr>
            </w:pPr>
          </w:p>
          <w:p w:rsidR="00662DEA" w:rsidRDefault="00662DEA" w:rsidP="00C702B5">
            <w:pPr>
              <w:rPr>
                <w:b/>
                <w:color w:val="595959"/>
              </w:rPr>
            </w:pPr>
          </w:p>
          <w:p w:rsidR="00834A44" w:rsidRDefault="00834A44" w:rsidP="00C702B5">
            <w:pPr>
              <w:rPr>
                <w:b/>
                <w:color w:val="595959"/>
              </w:rPr>
            </w:pPr>
          </w:p>
          <w:p w:rsidR="00834A44" w:rsidRDefault="00834A44" w:rsidP="00C702B5">
            <w:pPr>
              <w:rPr>
                <w:b/>
                <w:color w:val="595959"/>
              </w:rPr>
            </w:pPr>
          </w:p>
          <w:p w:rsidR="00662DEA" w:rsidRDefault="00662DEA" w:rsidP="00C702B5">
            <w:pPr>
              <w:rPr>
                <w:b/>
                <w:color w:val="595959"/>
              </w:rPr>
            </w:pPr>
            <w:r>
              <w:rPr>
                <w:b/>
                <w:color w:val="595959"/>
              </w:rPr>
              <w:t>Students should raise their pencils (arms/rulers) while keeping the same slope.</w:t>
            </w:r>
          </w:p>
          <w:p w:rsidR="00662DEA" w:rsidRDefault="00662DEA" w:rsidP="00C702B5">
            <w:pPr>
              <w:rPr>
                <w:b/>
                <w:color w:val="595959"/>
              </w:rPr>
            </w:pPr>
          </w:p>
          <w:p w:rsidR="00662DEA" w:rsidRPr="007357A1" w:rsidRDefault="00662DEA" w:rsidP="00C702B5">
            <w:pPr>
              <w:rPr>
                <w:b/>
                <w:color w:val="595959"/>
              </w:rPr>
            </w:pPr>
            <w:r>
              <w:rPr>
                <w:b/>
                <w:color w:val="595959"/>
              </w:rPr>
              <w:t>Students will model y=-x.</w:t>
            </w:r>
          </w:p>
        </w:tc>
      </w:tr>
      <w:tr w:rsidR="003B1186" w:rsidRPr="00E059CD" w:rsidTr="00C968B3">
        <w:trPr>
          <w:trHeight w:val="258"/>
          <w:jc w:val="center"/>
        </w:trPr>
        <w:tc>
          <w:tcPr>
            <w:tcW w:w="10111" w:type="dxa"/>
            <w:gridSpan w:val="3"/>
            <w:shd w:val="clear" w:color="auto" w:fill="auto"/>
          </w:tcPr>
          <w:p w:rsidR="003B1186" w:rsidRPr="003F017B" w:rsidRDefault="003B1186" w:rsidP="00C968B3">
            <w:pPr>
              <w:spacing w:after="0" w:line="240" w:lineRule="auto"/>
            </w:pPr>
            <w:r w:rsidRPr="00335BF5">
              <w:rPr>
                <w:b/>
              </w:rPr>
              <w:t>Transition</w:t>
            </w:r>
            <w:r>
              <w:rPr>
                <w:b/>
              </w:rPr>
              <w:t xml:space="preserve"> Statement </w:t>
            </w:r>
          </w:p>
        </w:tc>
      </w:tr>
      <w:tr w:rsidR="003B1186" w:rsidRPr="007357A1" w:rsidTr="00184C8F">
        <w:trPr>
          <w:jc w:val="center"/>
        </w:trPr>
        <w:tc>
          <w:tcPr>
            <w:tcW w:w="10111" w:type="dxa"/>
            <w:gridSpan w:val="3"/>
            <w:shd w:val="clear" w:color="auto" w:fill="auto"/>
          </w:tcPr>
          <w:p w:rsidR="003B1186" w:rsidRPr="007357A1" w:rsidRDefault="00662DEA" w:rsidP="00184C8F">
            <w:pPr>
              <w:rPr>
                <w:color w:val="595959"/>
              </w:rPr>
            </w:pPr>
            <w:r>
              <w:t>Now that we have reviewed transformations of linear functions, we are going to explore transformations of quadratic functions.</w:t>
            </w:r>
          </w:p>
        </w:tc>
      </w:tr>
    </w:tbl>
    <w:p w:rsidR="003B1186" w:rsidRDefault="003B1186" w:rsidP="003B1186">
      <w:pPr>
        <w:spacing w:line="240" w:lineRule="auto"/>
        <w:rPr>
          <w:b/>
          <w:sz w:val="24"/>
          <w:szCs w:val="24"/>
        </w:rPr>
      </w:pPr>
    </w:p>
    <w:tbl>
      <w:tblPr>
        <w:tblW w:w="0" w:type="auto"/>
        <w:jc w:val="center"/>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3017"/>
        <w:gridCol w:w="3690"/>
        <w:gridCol w:w="3431"/>
      </w:tblGrid>
      <w:tr w:rsidR="003B1186" w:rsidRPr="00C968B3" w:rsidTr="00184C8F">
        <w:trPr>
          <w:trHeight w:val="305"/>
          <w:jc w:val="center"/>
        </w:trPr>
        <w:tc>
          <w:tcPr>
            <w:tcW w:w="10138" w:type="dxa"/>
            <w:gridSpan w:val="3"/>
            <w:shd w:val="solid" w:color="000000" w:fill="FFFFFF"/>
            <w:vAlign w:val="center"/>
          </w:tcPr>
          <w:p w:rsidR="003B1186" w:rsidRPr="00C968B3" w:rsidRDefault="003B1186" w:rsidP="00C968B3">
            <w:pPr>
              <w:tabs>
                <w:tab w:val="right" w:pos="8550"/>
              </w:tabs>
              <w:spacing w:after="0"/>
              <w:rPr>
                <w:b/>
                <w:sz w:val="26"/>
                <w:szCs w:val="26"/>
              </w:rPr>
            </w:pPr>
            <w:r w:rsidRPr="00C968B3">
              <w:rPr>
                <w:b/>
                <w:sz w:val="26"/>
                <w:szCs w:val="26"/>
              </w:rPr>
              <w:lastRenderedPageBreak/>
              <w:t>EXPLORATION</w:t>
            </w:r>
            <w:r w:rsidRPr="00C968B3">
              <w:rPr>
                <w:b/>
                <w:sz w:val="26"/>
                <w:szCs w:val="26"/>
              </w:rPr>
              <w:tab/>
            </w:r>
            <w:r w:rsidRPr="00C968B3">
              <w:rPr>
                <w:b/>
              </w:rPr>
              <w:t xml:space="preserve">Time: </w:t>
            </w:r>
            <w:r w:rsidR="00C968B3">
              <w:rPr>
                <w:b/>
              </w:rPr>
              <w:t xml:space="preserve"> </w:t>
            </w:r>
            <w:r w:rsidR="00496D0D">
              <w:rPr>
                <w:b/>
              </w:rPr>
              <w:t>30</w:t>
            </w:r>
            <w:r w:rsidR="00C968B3">
              <w:rPr>
                <w:b/>
              </w:rPr>
              <w:t xml:space="preserve">  </w:t>
            </w:r>
            <w:r w:rsidRPr="00C968B3">
              <w:rPr>
                <w:b/>
              </w:rPr>
              <w:t>Minutes</w:t>
            </w:r>
          </w:p>
        </w:tc>
      </w:tr>
      <w:tr w:rsidR="003B1186" w:rsidRPr="00E02250" w:rsidTr="00184C8F">
        <w:trPr>
          <w:jc w:val="center"/>
        </w:trPr>
        <w:tc>
          <w:tcPr>
            <w:tcW w:w="3017" w:type="dxa"/>
            <w:shd w:val="clear" w:color="auto" w:fill="auto"/>
            <w:vAlign w:val="center"/>
          </w:tcPr>
          <w:p w:rsidR="003B1186" w:rsidRPr="00E02250" w:rsidRDefault="003B1186" w:rsidP="00C968B3">
            <w:pPr>
              <w:spacing w:after="0" w:line="240" w:lineRule="auto"/>
              <w:jc w:val="center"/>
              <w:rPr>
                <w:b/>
              </w:rPr>
            </w:pPr>
            <w:r w:rsidRPr="00E02250">
              <w:rPr>
                <w:rFonts w:ascii="Arial" w:hAnsi="Arial"/>
                <w:b/>
              </w:rPr>
              <w:t>What the Teacher Will Do</w:t>
            </w:r>
            <w:r>
              <w:rPr>
                <w:rFonts w:ascii="Arial" w:hAnsi="Arial"/>
                <w:b/>
              </w:rPr>
              <w:t xml:space="preserve"> </w:t>
            </w:r>
          </w:p>
        </w:tc>
        <w:tc>
          <w:tcPr>
            <w:tcW w:w="3690" w:type="dxa"/>
            <w:shd w:val="clear" w:color="auto" w:fill="auto"/>
            <w:vAlign w:val="center"/>
          </w:tcPr>
          <w:p w:rsidR="003B1186" w:rsidRPr="00E02250" w:rsidRDefault="003B1186" w:rsidP="00C968B3">
            <w:pPr>
              <w:spacing w:after="0" w:line="240" w:lineRule="auto"/>
              <w:jc w:val="center"/>
              <w:rPr>
                <w:b/>
              </w:rPr>
            </w:pPr>
            <w:r w:rsidRPr="00E02250">
              <w:rPr>
                <w:rFonts w:ascii="Arial" w:hAnsi="Arial"/>
                <w:b/>
              </w:rPr>
              <w:t>Probing/Eliciting Questions</w:t>
            </w:r>
            <w:r>
              <w:rPr>
                <w:rFonts w:ascii="Arial" w:hAnsi="Arial"/>
                <w:b/>
              </w:rPr>
              <w:t xml:space="preserve"> and Student Responses</w:t>
            </w:r>
          </w:p>
        </w:tc>
        <w:tc>
          <w:tcPr>
            <w:tcW w:w="3431" w:type="dxa"/>
            <w:shd w:val="clear" w:color="auto" w:fill="auto"/>
            <w:vAlign w:val="center"/>
          </w:tcPr>
          <w:p w:rsidR="003B1186" w:rsidRPr="00E02250" w:rsidRDefault="003B1186" w:rsidP="00C968B3">
            <w:pPr>
              <w:spacing w:after="0" w:line="240" w:lineRule="auto"/>
              <w:jc w:val="center"/>
              <w:rPr>
                <w:b/>
              </w:rPr>
            </w:pPr>
            <w:r>
              <w:rPr>
                <w:rFonts w:ascii="Arial" w:hAnsi="Arial"/>
                <w:b/>
              </w:rPr>
              <w:t>What the Students Will Do</w:t>
            </w:r>
          </w:p>
        </w:tc>
      </w:tr>
      <w:tr w:rsidR="003B1186" w:rsidRPr="007357A1" w:rsidTr="00184C8F">
        <w:trPr>
          <w:jc w:val="center"/>
        </w:trPr>
        <w:tc>
          <w:tcPr>
            <w:tcW w:w="3017" w:type="dxa"/>
            <w:shd w:val="clear" w:color="auto" w:fill="auto"/>
          </w:tcPr>
          <w:p w:rsidR="00A12641" w:rsidRDefault="00A94388" w:rsidP="00184C8F">
            <w:r>
              <w:t xml:space="preserve">Assign partners.  Each student will have their own graph mat, </w:t>
            </w:r>
            <w:proofErr w:type="spellStart"/>
            <w:r>
              <w:t>wikki</w:t>
            </w:r>
            <w:proofErr w:type="spellEnd"/>
            <w:r>
              <w:t xml:space="preserve"> stick, calculator, and investigation sheet.  They will have multiple points in the investigation where they will communicate findings with a partner.</w:t>
            </w:r>
          </w:p>
          <w:p w:rsidR="00A94388" w:rsidRDefault="00A94388" w:rsidP="00184C8F">
            <w:r>
              <w:t>Have student leaders pass out materials.</w:t>
            </w:r>
          </w:p>
          <w:p w:rsidR="00A94388" w:rsidRPr="00A12641" w:rsidRDefault="00A94388" w:rsidP="00184C8F">
            <w:proofErr w:type="gramStart"/>
            <w:r>
              <w:t>Demonstrate  #</w:t>
            </w:r>
            <w:proofErr w:type="gramEnd"/>
            <w:r>
              <w:t>1 and #2 under a document camera.</w:t>
            </w:r>
          </w:p>
          <w:p w:rsidR="00DB40E1" w:rsidRPr="007357A1" w:rsidRDefault="00DB40E1" w:rsidP="00184C8F">
            <w:pPr>
              <w:rPr>
                <w:b/>
                <w:color w:val="595959"/>
              </w:rPr>
            </w:pPr>
          </w:p>
        </w:tc>
        <w:tc>
          <w:tcPr>
            <w:tcW w:w="3690" w:type="dxa"/>
            <w:shd w:val="clear" w:color="auto" w:fill="auto"/>
          </w:tcPr>
          <w:p w:rsidR="003B1186" w:rsidRPr="007357A1" w:rsidRDefault="003B1186" w:rsidP="00184C8F">
            <w:pPr>
              <w:rPr>
                <w:color w:val="595959"/>
              </w:rPr>
            </w:pPr>
          </w:p>
          <w:p w:rsidR="00A12641" w:rsidRDefault="00A12641" w:rsidP="00C968B3">
            <w:pPr>
              <w:rPr>
                <w:color w:val="595959"/>
              </w:rPr>
            </w:pPr>
          </w:p>
          <w:p w:rsidR="00A12641" w:rsidRDefault="00A12641" w:rsidP="00C968B3">
            <w:pPr>
              <w:rPr>
                <w:color w:val="595959"/>
              </w:rPr>
            </w:pPr>
          </w:p>
          <w:p w:rsidR="00A12641" w:rsidRDefault="00A12641" w:rsidP="00C968B3">
            <w:pPr>
              <w:rPr>
                <w:color w:val="595959"/>
              </w:rPr>
            </w:pPr>
          </w:p>
          <w:p w:rsidR="00A12641" w:rsidRDefault="00A12641" w:rsidP="00C968B3">
            <w:pPr>
              <w:rPr>
                <w:color w:val="595959"/>
              </w:rPr>
            </w:pPr>
          </w:p>
          <w:p w:rsidR="00A12641" w:rsidRDefault="00A12641" w:rsidP="00C968B3">
            <w:pPr>
              <w:rPr>
                <w:color w:val="595959"/>
              </w:rPr>
            </w:pPr>
          </w:p>
          <w:p w:rsidR="00A12641" w:rsidRDefault="00A12641" w:rsidP="00C968B3">
            <w:pPr>
              <w:rPr>
                <w:color w:val="595959"/>
              </w:rPr>
            </w:pPr>
          </w:p>
          <w:p w:rsidR="00A12641" w:rsidRDefault="00A12641" w:rsidP="00C968B3">
            <w:pPr>
              <w:rPr>
                <w:color w:val="595959"/>
              </w:rPr>
            </w:pPr>
            <w:r>
              <w:rPr>
                <w:color w:val="595959"/>
              </w:rPr>
              <w:t>.</w:t>
            </w:r>
          </w:p>
          <w:p w:rsidR="00A12641" w:rsidRDefault="00A12641" w:rsidP="00C968B3">
            <w:pPr>
              <w:rPr>
                <w:color w:val="595959"/>
              </w:rPr>
            </w:pPr>
            <w:r>
              <w:rPr>
                <w:color w:val="595959"/>
              </w:rPr>
              <w:t xml:space="preserve"> </w:t>
            </w:r>
          </w:p>
          <w:p w:rsidR="00DB40E1" w:rsidRPr="007357A1" w:rsidRDefault="00DB40E1" w:rsidP="00C968B3">
            <w:pPr>
              <w:rPr>
                <w:color w:val="595959"/>
              </w:rPr>
            </w:pPr>
            <w:r>
              <w:rPr>
                <w:color w:val="595959"/>
              </w:rPr>
              <w:t xml:space="preserve"> </w:t>
            </w:r>
          </w:p>
        </w:tc>
        <w:tc>
          <w:tcPr>
            <w:tcW w:w="3431" w:type="dxa"/>
            <w:shd w:val="clear" w:color="auto" w:fill="auto"/>
          </w:tcPr>
          <w:p w:rsidR="003B1186" w:rsidRDefault="003B1186" w:rsidP="00C702B5">
            <w:pPr>
              <w:rPr>
                <w:b/>
                <w:color w:val="595959"/>
              </w:rPr>
            </w:pPr>
          </w:p>
          <w:p w:rsidR="00A12641" w:rsidRDefault="00A12641" w:rsidP="00C702B5">
            <w:pPr>
              <w:rPr>
                <w:b/>
                <w:color w:val="595959"/>
              </w:rPr>
            </w:pPr>
          </w:p>
          <w:p w:rsidR="00A12641" w:rsidRDefault="00A12641" w:rsidP="00C702B5">
            <w:pPr>
              <w:rPr>
                <w:b/>
                <w:color w:val="595959"/>
              </w:rPr>
            </w:pPr>
          </w:p>
          <w:p w:rsidR="00A12641" w:rsidRDefault="00A12641" w:rsidP="00C702B5">
            <w:pPr>
              <w:rPr>
                <w:b/>
                <w:color w:val="595959"/>
              </w:rPr>
            </w:pPr>
          </w:p>
          <w:p w:rsidR="00A12641" w:rsidRDefault="00A12641" w:rsidP="00C702B5">
            <w:pPr>
              <w:rPr>
                <w:b/>
                <w:color w:val="595959"/>
              </w:rPr>
            </w:pPr>
          </w:p>
          <w:p w:rsidR="00A12641" w:rsidRDefault="00A12641" w:rsidP="00C702B5">
            <w:pPr>
              <w:rPr>
                <w:b/>
                <w:color w:val="595959"/>
              </w:rPr>
            </w:pPr>
          </w:p>
          <w:p w:rsidR="00A94388" w:rsidRDefault="00A94388" w:rsidP="00C702B5">
            <w:pPr>
              <w:rPr>
                <w:b/>
                <w:color w:val="595959"/>
              </w:rPr>
            </w:pPr>
          </w:p>
          <w:p w:rsidR="00A94388" w:rsidRPr="007357A1" w:rsidRDefault="00A94388" w:rsidP="00C702B5">
            <w:pPr>
              <w:rPr>
                <w:b/>
                <w:color w:val="595959"/>
              </w:rPr>
            </w:pPr>
            <w:r>
              <w:rPr>
                <w:b/>
                <w:color w:val="595959"/>
              </w:rPr>
              <w:t xml:space="preserve">Students will graph with </w:t>
            </w:r>
            <w:proofErr w:type="spellStart"/>
            <w:r>
              <w:rPr>
                <w:b/>
                <w:color w:val="595959"/>
              </w:rPr>
              <w:t>wikki</w:t>
            </w:r>
            <w:proofErr w:type="spellEnd"/>
            <w:r>
              <w:rPr>
                <w:b/>
                <w:color w:val="595959"/>
              </w:rPr>
              <w:t xml:space="preserve"> </w:t>
            </w:r>
            <w:proofErr w:type="spellStart"/>
            <w:r>
              <w:rPr>
                <w:b/>
                <w:color w:val="595959"/>
              </w:rPr>
              <w:t>stix</w:t>
            </w:r>
            <w:proofErr w:type="spellEnd"/>
            <w:r>
              <w:rPr>
                <w:b/>
                <w:color w:val="595959"/>
              </w:rPr>
              <w:t>, graph with colored pencils, make and test conjectures, summarize the transformations they observe in words.</w:t>
            </w:r>
          </w:p>
        </w:tc>
      </w:tr>
      <w:tr w:rsidR="003B1186" w:rsidRPr="00E059CD" w:rsidTr="00184C8F">
        <w:trPr>
          <w:jc w:val="center"/>
        </w:trPr>
        <w:tc>
          <w:tcPr>
            <w:tcW w:w="10138" w:type="dxa"/>
            <w:gridSpan w:val="3"/>
            <w:shd w:val="clear" w:color="auto" w:fill="auto"/>
          </w:tcPr>
          <w:p w:rsidR="003B1186" w:rsidRPr="003F017B" w:rsidRDefault="003B1186" w:rsidP="00DB40E1">
            <w:pPr>
              <w:spacing w:after="0" w:line="240" w:lineRule="auto"/>
            </w:pPr>
            <w:r w:rsidRPr="00335BF5">
              <w:rPr>
                <w:b/>
              </w:rPr>
              <w:t>Transition</w:t>
            </w:r>
            <w:r>
              <w:rPr>
                <w:b/>
              </w:rPr>
              <w:t xml:space="preserve"> Statement </w:t>
            </w:r>
          </w:p>
        </w:tc>
      </w:tr>
      <w:tr w:rsidR="003B1186" w:rsidRPr="007357A1" w:rsidTr="00184C8F">
        <w:trPr>
          <w:jc w:val="center"/>
        </w:trPr>
        <w:tc>
          <w:tcPr>
            <w:tcW w:w="10138" w:type="dxa"/>
            <w:gridSpan w:val="3"/>
            <w:shd w:val="clear" w:color="auto" w:fill="auto"/>
          </w:tcPr>
          <w:p w:rsidR="003B1186" w:rsidRPr="007357A1" w:rsidRDefault="00A12641" w:rsidP="00A94388">
            <w:pPr>
              <w:rPr>
                <w:color w:val="595959"/>
              </w:rPr>
            </w:pPr>
            <w:r>
              <w:rPr>
                <w:color w:val="595959"/>
              </w:rPr>
              <w:t xml:space="preserve">“Let’s share out what we have observed about </w:t>
            </w:r>
            <w:r w:rsidR="00A94388">
              <w:rPr>
                <w:color w:val="595959"/>
              </w:rPr>
              <w:t>transformations of quadratic functions.”</w:t>
            </w:r>
          </w:p>
        </w:tc>
      </w:tr>
    </w:tbl>
    <w:p w:rsidR="003B1186" w:rsidRPr="004C43C6" w:rsidRDefault="003B1186" w:rsidP="003B1186">
      <w:pPr>
        <w:spacing w:line="240" w:lineRule="auto"/>
        <w:rPr>
          <w:b/>
          <w:sz w:val="24"/>
          <w:szCs w:val="24"/>
        </w:rPr>
      </w:pPr>
    </w:p>
    <w:tbl>
      <w:tblPr>
        <w:tblW w:w="0" w:type="auto"/>
        <w:jc w:val="center"/>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3005"/>
        <w:gridCol w:w="3690"/>
        <w:gridCol w:w="3419"/>
      </w:tblGrid>
      <w:tr w:rsidR="003B1186" w:rsidRPr="00E02250" w:rsidTr="00184C8F">
        <w:trPr>
          <w:trHeight w:val="305"/>
          <w:jc w:val="center"/>
        </w:trPr>
        <w:tc>
          <w:tcPr>
            <w:tcW w:w="10114" w:type="dxa"/>
            <w:gridSpan w:val="3"/>
            <w:shd w:val="solid" w:color="000000" w:fill="FFFFFF"/>
            <w:vAlign w:val="center"/>
          </w:tcPr>
          <w:p w:rsidR="003B1186" w:rsidRPr="00E02250" w:rsidRDefault="003B1186" w:rsidP="00DB40E1">
            <w:pPr>
              <w:tabs>
                <w:tab w:val="right" w:pos="8550"/>
              </w:tabs>
              <w:spacing w:after="0" w:line="240" w:lineRule="auto"/>
              <w:rPr>
                <w:b/>
              </w:rPr>
            </w:pPr>
            <w:r w:rsidRPr="00DB40E1">
              <w:rPr>
                <w:b/>
                <w:sz w:val="26"/>
                <w:szCs w:val="26"/>
              </w:rPr>
              <w:t>EXPLANATION</w:t>
            </w:r>
            <w:r w:rsidRPr="00E02250">
              <w:rPr>
                <w:b/>
              </w:rPr>
              <w:tab/>
              <w:t xml:space="preserve">Time: </w:t>
            </w:r>
            <w:r w:rsidR="00496D0D">
              <w:rPr>
                <w:b/>
              </w:rPr>
              <w:t>15</w:t>
            </w:r>
            <w:r w:rsidR="00DB40E1">
              <w:rPr>
                <w:b/>
              </w:rPr>
              <w:t xml:space="preserve">   </w:t>
            </w:r>
            <w:r w:rsidRPr="00E02250">
              <w:rPr>
                <w:b/>
              </w:rPr>
              <w:t>Minutes</w:t>
            </w:r>
          </w:p>
        </w:tc>
      </w:tr>
      <w:tr w:rsidR="003B1186" w:rsidRPr="00E02250" w:rsidTr="00184C8F">
        <w:trPr>
          <w:jc w:val="center"/>
        </w:trPr>
        <w:tc>
          <w:tcPr>
            <w:tcW w:w="3005" w:type="dxa"/>
            <w:shd w:val="clear" w:color="auto" w:fill="auto"/>
            <w:vAlign w:val="center"/>
          </w:tcPr>
          <w:p w:rsidR="003B1186" w:rsidRPr="00E02250" w:rsidRDefault="003B1186" w:rsidP="00DB40E1">
            <w:pPr>
              <w:spacing w:after="0" w:line="240" w:lineRule="auto"/>
              <w:jc w:val="center"/>
              <w:rPr>
                <w:b/>
              </w:rPr>
            </w:pPr>
            <w:r w:rsidRPr="00E02250">
              <w:rPr>
                <w:rFonts w:ascii="Arial" w:hAnsi="Arial"/>
                <w:b/>
              </w:rPr>
              <w:t>What the Teacher Will Do</w:t>
            </w:r>
            <w:r>
              <w:rPr>
                <w:rFonts w:ascii="Arial" w:hAnsi="Arial"/>
                <w:b/>
              </w:rPr>
              <w:t xml:space="preserve"> </w:t>
            </w:r>
          </w:p>
        </w:tc>
        <w:tc>
          <w:tcPr>
            <w:tcW w:w="3690" w:type="dxa"/>
            <w:shd w:val="clear" w:color="auto" w:fill="auto"/>
            <w:vAlign w:val="center"/>
          </w:tcPr>
          <w:p w:rsidR="003B1186" w:rsidRPr="00E02250" w:rsidRDefault="003B1186" w:rsidP="00DB40E1">
            <w:pPr>
              <w:spacing w:after="0" w:line="240" w:lineRule="auto"/>
              <w:jc w:val="center"/>
              <w:rPr>
                <w:b/>
              </w:rPr>
            </w:pPr>
            <w:r w:rsidRPr="00E02250">
              <w:rPr>
                <w:rFonts w:ascii="Arial" w:hAnsi="Arial"/>
                <w:b/>
              </w:rPr>
              <w:t>Probing/Eliciting Questions</w:t>
            </w:r>
            <w:r>
              <w:rPr>
                <w:rFonts w:ascii="Arial" w:hAnsi="Arial"/>
                <w:b/>
              </w:rPr>
              <w:t xml:space="preserve"> and Student Responses</w:t>
            </w:r>
          </w:p>
        </w:tc>
        <w:tc>
          <w:tcPr>
            <w:tcW w:w="3419" w:type="dxa"/>
            <w:shd w:val="clear" w:color="auto" w:fill="auto"/>
            <w:vAlign w:val="center"/>
          </w:tcPr>
          <w:p w:rsidR="003B1186" w:rsidRPr="00E02250" w:rsidRDefault="003B1186" w:rsidP="00DB40E1">
            <w:pPr>
              <w:spacing w:after="0" w:line="240" w:lineRule="auto"/>
              <w:jc w:val="center"/>
              <w:rPr>
                <w:b/>
              </w:rPr>
            </w:pPr>
            <w:r>
              <w:rPr>
                <w:rFonts w:ascii="Arial" w:hAnsi="Arial"/>
                <w:b/>
              </w:rPr>
              <w:t>What the Students Will Do</w:t>
            </w:r>
          </w:p>
        </w:tc>
      </w:tr>
      <w:tr w:rsidR="003B1186" w:rsidRPr="007357A1" w:rsidTr="00184C8F">
        <w:trPr>
          <w:jc w:val="center"/>
        </w:trPr>
        <w:tc>
          <w:tcPr>
            <w:tcW w:w="3005" w:type="dxa"/>
            <w:shd w:val="clear" w:color="auto" w:fill="auto"/>
          </w:tcPr>
          <w:p w:rsidR="00A12641" w:rsidRDefault="00A94388" w:rsidP="00DB40E1">
            <w:pPr>
              <w:rPr>
                <w:color w:val="595959"/>
              </w:rPr>
            </w:pPr>
            <w:r>
              <w:rPr>
                <w:color w:val="595959"/>
              </w:rPr>
              <w:t>Call on students to share their responses to the questions in which they were asked to make generalizations.</w:t>
            </w:r>
          </w:p>
          <w:p w:rsidR="00A94388" w:rsidRDefault="00A94388" w:rsidP="00DB40E1">
            <w:pPr>
              <w:rPr>
                <w:color w:val="595959"/>
              </w:rPr>
            </w:pPr>
            <w:r>
              <w:rPr>
                <w:color w:val="595959"/>
              </w:rPr>
              <w:t xml:space="preserve">Acknowledge all descriptions that correctly convey the transformation of the graph. </w:t>
            </w:r>
          </w:p>
          <w:p w:rsidR="00A94388" w:rsidRPr="007357A1" w:rsidRDefault="00A94388" w:rsidP="00DB40E1">
            <w:pPr>
              <w:rPr>
                <w:color w:val="595959"/>
              </w:rPr>
            </w:pPr>
            <w:r>
              <w:rPr>
                <w:color w:val="595959"/>
              </w:rPr>
              <w:t>Introduce or restate academic vocabulary to describe the transformations such as horizontal shift, vertical shift, etc.</w:t>
            </w:r>
          </w:p>
        </w:tc>
        <w:tc>
          <w:tcPr>
            <w:tcW w:w="3690" w:type="dxa"/>
            <w:shd w:val="clear" w:color="auto" w:fill="auto"/>
          </w:tcPr>
          <w:p w:rsidR="00A12641" w:rsidRDefault="00A12641" w:rsidP="00DB40E1">
            <w:pPr>
              <w:rPr>
                <w:color w:val="595959"/>
              </w:rPr>
            </w:pPr>
          </w:p>
          <w:p w:rsidR="00A94388" w:rsidRDefault="00A94388" w:rsidP="00DB40E1">
            <w:pPr>
              <w:rPr>
                <w:color w:val="595959"/>
              </w:rPr>
            </w:pPr>
          </w:p>
          <w:p w:rsidR="00A94388" w:rsidRDefault="00A94388" w:rsidP="00DB40E1">
            <w:pPr>
              <w:rPr>
                <w:color w:val="595959"/>
              </w:rPr>
            </w:pPr>
          </w:p>
          <w:p w:rsidR="00A94388" w:rsidRDefault="00A94388" w:rsidP="00DB40E1">
            <w:pPr>
              <w:rPr>
                <w:color w:val="595959"/>
              </w:rPr>
            </w:pPr>
          </w:p>
          <w:p w:rsidR="00A94388" w:rsidRDefault="00A94388" w:rsidP="00DB40E1">
            <w:pPr>
              <w:rPr>
                <w:color w:val="595959"/>
              </w:rPr>
            </w:pPr>
          </w:p>
          <w:p w:rsidR="00A94388" w:rsidRPr="0035294E" w:rsidRDefault="00A94388" w:rsidP="00DB40E1">
            <w:pPr>
              <w:rPr>
                <w:color w:val="595959"/>
              </w:rPr>
            </w:pPr>
            <w:r>
              <w:rPr>
                <w:color w:val="595959"/>
              </w:rPr>
              <w:t>What is the difference between y=x</w:t>
            </w:r>
            <w:r w:rsidRPr="00A94388">
              <w:rPr>
                <w:color w:val="595959"/>
                <w:vertAlign w:val="superscript"/>
              </w:rPr>
              <w:t>2</w:t>
            </w:r>
            <w:r>
              <w:rPr>
                <w:color w:val="595959"/>
              </w:rPr>
              <w:t>+3 and y= (x+3)</w:t>
            </w:r>
            <w:r w:rsidRPr="00A94388">
              <w:rPr>
                <w:color w:val="595959"/>
                <w:vertAlign w:val="superscript"/>
              </w:rPr>
              <w:t>2</w:t>
            </w:r>
            <w:r w:rsidR="0035294E">
              <w:rPr>
                <w:color w:val="595959"/>
              </w:rPr>
              <w:t>?</w:t>
            </w:r>
          </w:p>
        </w:tc>
        <w:tc>
          <w:tcPr>
            <w:tcW w:w="3419" w:type="dxa"/>
            <w:shd w:val="clear" w:color="auto" w:fill="auto"/>
          </w:tcPr>
          <w:p w:rsidR="003B1186" w:rsidRDefault="00A12641" w:rsidP="00C702B5">
            <w:pPr>
              <w:rPr>
                <w:color w:val="595959"/>
              </w:rPr>
            </w:pPr>
            <w:r>
              <w:rPr>
                <w:color w:val="595959"/>
              </w:rPr>
              <w:t>Students will share their observations and compare them with those of their classmates.</w:t>
            </w:r>
          </w:p>
          <w:p w:rsidR="0035294E" w:rsidRDefault="0035294E" w:rsidP="00C702B5">
            <w:pPr>
              <w:rPr>
                <w:color w:val="595959"/>
              </w:rPr>
            </w:pPr>
          </w:p>
          <w:p w:rsidR="0035294E" w:rsidRDefault="0035294E" w:rsidP="00C702B5">
            <w:pPr>
              <w:rPr>
                <w:color w:val="595959"/>
              </w:rPr>
            </w:pPr>
          </w:p>
          <w:p w:rsidR="0035294E" w:rsidRDefault="0035294E" w:rsidP="00C702B5">
            <w:pPr>
              <w:rPr>
                <w:color w:val="595959"/>
              </w:rPr>
            </w:pPr>
          </w:p>
          <w:p w:rsidR="0035294E" w:rsidRPr="007357A1" w:rsidRDefault="0035294E" w:rsidP="00C702B5">
            <w:pPr>
              <w:rPr>
                <w:color w:val="595959"/>
              </w:rPr>
            </w:pPr>
            <w:r>
              <w:rPr>
                <w:color w:val="595959"/>
              </w:rPr>
              <w:t>Students will take notes on vocabulary.</w:t>
            </w:r>
          </w:p>
        </w:tc>
      </w:tr>
      <w:tr w:rsidR="003B1186" w:rsidRPr="00E059CD" w:rsidTr="00184C8F">
        <w:trPr>
          <w:jc w:val="center"/>
        </w:trPr>
        <w:tc>
          <w:tcPr>
            <w:tcW w:w="10114" w:type="dxa"/>
            <w:gridSpan w:val="3"/>
            <w:shd w:val="clear" w:color="auto" w:fill="auto"/>
          </w:tcPr>
          <w:p w:rsidR="003B1186" w:rsidRPr="003F017B" w:rsidRDefault="003B1186" w:rsidP="00DB40E1">
            <w:pPr>
              <w:spacing w:after="0" w:line="240" w:lineRule="auto"/>
            </w:pPr>
            <w:r w:rsidRPr="00335BF5">
              <w:rPr>
                <w:b/>
              </w:rPr>
              <w:t>Transition</w:t>
            </w:r>
            <w:r>
              <w:rPr>
                <w:b/>
              </w:rPr>
              <w:t xml:space="preserve"> Statement </w:t>
            </w:r>
          </w:p>
        </w:tc>
      </w:tr>
      <w:tr w:rsidR="003B1186" w:rsidRPr="007357A1" w:rsidTr="00184C8F">
        <w:trPr>
          <w:jc w:val="center"/>
        </w:trPr>
        <w:tc>
          <w:tcPr>
            <w:tcW w:w="10114" w:type="dxa"/>
            <w:gridSpan w:val="3"/>
            <w:shd w:val="clear" w:color="auto" w:fill="auto"/>
          </w:tcPr>
          <w:p w:rsidR="003B1186" w:rsidRPr="007357A1" w:rsidRDefault="00A12641" w:rsidP="0035294E">
            <w:pPr>
              <w:rPr>
                <w:color w:val="595959"/>
              </w:rPr>
            </w:pPr>
            <w:r>
              <w:rPr>
                <w:color w:val="595959"/>
              </w:rPr>
              <w:t xml:space="preserve">Now that we have </w:t>
            </w:r>
            <w:r w:rsidR="0035294E">
              <w:rPr>
                <w:color w:val="595959"/>
              </w:rPr>
              <w:t>examined each type of transformation independently, let’s see how well you do when they are combined.</w:t>
            </w:r>
          </w:p>
        </w:tc>
      </w:tr>
    </w:tbl>
    <w:p w:rsidR="003B1186" w:rsidRDefault="003B1186" w:rsidP="003B1186">
      <w:pPr>
        <w:spacing w:line="240" w:lineRule="auto"/>
        <w:rPr>
          <w:sz w:val="24"/>
          <w:szCs w:val="24"/>
        </w:rPr>
      </w:pPr>
    </w:p>
    <w:tbl>
      <w:tblPr>
        <w:tblW w:w="0" w:type="auto"/>
        <w:jc w:val="center"/>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3028"/>
        <w:gridCol w:w="3690"/>
        <w:gridCol w:w="3492"/>
      </w:tblGrid>
      <w:tr w:rsidR="003B1186" w:rsidRPr="00E02250" w:rsidTr="00AD58D5">
        <w:trPr>
          <w:trHeight w:val="305"/>
          <w:jc w:val="center"/>
        </w:trPr>
        <w:tc>
          <w:tcPr>
            <w:tcW w:w="10210" w:type="dxa"/>
            <w:gridSpan w:val="3"/>
            <w:shd w:val="solid" w:color="000000" w:fill="FFFFFF"/>
            <w:vAlign w:val="center"/>
          </w:tcPr>
          <w:p w:rsidR="003B1186" w:rsidRPr="00E02250" w:rsidRDefault="003B1186" w:rsidP="0035294E">
            <w:pPr>
              <w:tabs>
                <w:tab w:val="right" w:pos="8550"/>
              </w:tabs>
              <w:spacing w:after="0" w:line="240" w:lineRule="auto"/>
              <w:rPr>
                <w:b/>
              </w:rPr>
            </w:pPr>
            <w:r w:rsidRPr="00DB40E1">
              <w:rPr>
                <w:b/>
                <w:sz w:val="26"/>
                <w:szCs w:val="26"/>
              </w:rPr>
              <w:lastRenderedPageBreak/>
              <w:t>ELABORATION</w:t>
            </w:r>
            <w:r w:rsidRPr="00E02250">
              <w:rPr>
                <w:b/>
              </w:rPr>
              <w:tab/>
              <w:t xml:space="preserve">Time: </w:t>
            </w:r>
            <w:r w:rsidR="00DB40E1">
              <w:rPr>
                <w:b/>
              </w:rPr>
              <w:t xml:space="preserve"> </w:t>
            </w:r>
            <w:r w:rsidR="00496D0D">
              <w:rPr>
                <w:b/>
              </w:rPr>
              <w:t>30</w:t>
            </w:r>
            <w:r w:rsidR="00DB40E1">
              <w:rPr>
                <w:b/>
              </w:rPr>
              <w:t xml:space="preserve"> </w:t>
            </w:r>
            <w:r w:rsidRPr="00E02250">
              <w:rPr>
                <w:b/>
              </w:rPr>
              <w:t>Minutes</w:t>
            </w:r>
          </w:p>
        </w:tc>
      </w:tr>
      <w:tr w:rsidR="003B1186" w:rsidRPr="00E02250" w:rsidTr="00AD58D5">
        <w:trPr>
          <w:jc w:val="center"/>
        </w:trPr>
        <w:tc>
          <w:tcPr>
            <w:tcW w:w="3028" w:type="dxa"/>
            <w:shd w:val="clear" w:color="auto" w:fill="auto"/>
            <w:vAlign w:val="center"/>
          </w:tcPr>
          <w:p w:rsidR="003B1186" w:rsidRPr="00E02250" w:rsidRDefault="003B1186" w:rsidP="00DB40E1">
            <w:pPr>
              <w:spacing w:after="0"/>
              <w:jc w:val="center"/>
              <w:rPr>
                <w:b/>
              </w:rPr>
            </w:pPr>
            <w:r w:rsidRPr="00E02250">
              <w:rPr>
                <w:rFonts w:ascii="Arial" w:hAnsi="Arial"/>
                <w:b/>
              </w:rPr>
              <w:t>What the Teacher Will Do</w:t>
            </w:r>
            <w:r>
              <w:rPr>
                <w:rFonts w:ascii="Arial" w:hAnsi="Arial"/>
                <w:b/>
              </w:rPr>
              <w:t xml:space="preserve"> </w:t>
            </w:r>
          </w:p>
        </w:tc>
        <w:tc>
          <w:tcPr>
            <w:tcW w:w="3690" w:type="dxa"/>
            <w:shd w:val="clear" w:color="auto" w:fill="auto"/>
            <w:vAlign w:val="center"/>
          </w:tcPr>
          <w:p w:rsidR="003B1186" w:rsidRPr="00E02250" w:rsidRDefault="003B1186" w:rsidP="00DB40E1">
            <w:pPr>
              <w:spacing w:after="0"/>
              <w:jc w:val="center"/>
              <w:rPr>
                <w:b/>
              </w:rPr>
            </w:pPr>
            <w:r w:rsidRPr="00E02250">
              <w:rPr>
                <w:rFonts w:ascii="Arial" w:hAnsi="Arial"/>
                <w:b/>
              </w:rPr>
              <w:t>Probing/Eliciting Questions</w:t>
            </w:r>
            <w:r>
              <w:rPr>
                <w:rFonts w:ascii="Arial" w:hAnsi="Arial"/>
                <w:b/>
              </w:rPr>
              <w:t xml:space="preserve"> and Student Responses</w:t>
            </w:r>
          </w:p>
        </w:tc>
        <w:tc>
          <w:tcPr>
            <w:tcW w:w="3492" w:type="dxa"/>
            <w:shd w:val="clear" w:color="auto" w:fill="auto"/>
            <w:vAlign w:val="center"/>
          </w:tcPr>
          <w:p w:rsidR="003B1186" w:rsidRPr="00E02250" w:rsidRDefault="003B1186" w:rsidP="00DB40E1">
            <w:pPr>
              <w:spacing w:after="0"/>
              <w:jc w:val="center"/>
              <w:rPr>
                <w:b/>
              </w:rPr>
            </w:pPr>
            <w:r>
              <w:rPr>
                <w:rFonts w:ascii="Arial" w:hAnsi="Arial"/>
                <w:b/>
              </w:rPr>
              <w:t>What the Students Will Do</w:t>
            </w:r>
          </w:p>
        </w:tc>
      </w:tr>
      <w:tr w:rsidR="003B1186" w:rsidRPr="007357A1" w:rsidTr="00AD58D5">
        <w:trPr>
          <w:jc w:val="center"/>
        </w:trPr>
        <w:tc>
          <w:tcPr>
            <w:tcW w:w="3028" w:type="dxa"/>
            <w:shd w:val="clear" w:color="auto" w:fill="auto"/>
          </w:tcPr>
          <w:p w:rsidR="00A12641" w:rsidRDefault="00F371C7" w:rsidP="00184C8F">
            <w:pPr>
              <w:rPr>
                <w:color w:val="595959"/>
              </w:rPr>
            </w:pPr>
            <w:r>
              <w:rPr>
                <w:color w:val="595959"/>
              </w:rPr>
              <w:t>Display the following function.</w:t>
            </w:r>
          </w:p>
          <w:p w:rsidR="00F371C7" w:rsidRDefault="00F371C7" w:rsidP="00184C8F">
            <w:pPr>
              <w:rPr>
                <w:color w:val="595959"/>
              </w:rPr>
            </w:pPr>
            <w:r>
              <w:rPr>
                <w:color w:val="595959"/>
              </w:rPr>
              <w:t>y = 2x</w:t>
            </w:r>
            <w:r w:rsidRPr="00F371C7">
              <w:rPr>
                <w:color w:val="595959"/>
                <w:vertAlign w:val="superscript"/>
              </w:rPr>
              <w:t>2</w:t>
            </w:r>
            <w:r>
              <w:rPr>
                <w:color w:val="595959"/>
              </w:rPr>
              <w:t xml:space="preserve"> +5</w:t>
            </w:r>
          </w:p>
          <w:p w:rsidR="00F371C7" w:rsidRDefault="00F371C7" w:rsidP="00184C8F">
            <w:pPr>
              <w:rPr>
                <w:color w:val="595959"/>
              </w:rPr>
            </w:pPr>
            <w:r>
              <w:rPr>
                <w:color w:val="595959"/>
              </w:rPr>
              <w:t xml:space="preserve">“Build this function with your </w:t>
            </w:r>
            <w:proofErr w:type="spellStart"/>
            <w:r>
              <w:rPr>
                <w:color w:val="595959"/>
              </w:rPr>
              <w:t>wikki</w:t>
            </w:r>
            <w:proofErr w:type="spellEnd"/>
            <w:r>
              <w:rPr>
                <w:color w:val="595959"/>
              </w:rPr>
              <w:t xml:space="preserve"> stick”</w:t>
            </w:r>
          </w:p>
          <w:p w:rsidR="00496D0D" w:rsidRDefault="00496D0D" w:rsidP="00184C8F">
            <w:pPr>
              <w:rPr>
                <w:color w:val="595959"/>
              </w:rPr>
            </w:pPr>
          </w:p>
          <w:p w:rsidR="00496D0D" w:rsidRDefault="00496D0D" w:rsidP="00184C8F">
            <w:pPr>
              <w:rPr>
                <w:color w:val="595959"/>
              </w:rPr>
            </w:pPr>
            <w:r>
              <w:rPr>
                <w:color w:val="595959"/>
              </w:rPr>
              <w:t>The teacher will project this website.</w:t>
            </w:r>
          </w:p>
          <w:p w:rsidR="00496D0D" w:rsidRDefault="003365BE" w:rsidP="00184C8F">
            <w:pPr>
              <w:rPr>
                <w:rStyle w:val="Hyperlink"/>
              </w:rPr>
            </w:pPr>
            <w:hyperlink r:id="rId11" w:history="1">
              <w:r w:rsidR="00496D0D" w:rsidRPr="00691E44">
                <w:rPr>
                  <w:rStyle w:val="Hyperlink"/>
                </w:rPr>
                <w:t>http://www.mathopenref.com/quadvertexexplorer.html</w:t>
              </w:r>
            </w:hyperlink>
          </w:p>
          <w:p w:rsidR="00513DF9" w:rsidRDefault="00513DF9" w:rsidP="00184C8F">
            <w:pPr>
              <w:rPr>
                <w:rStyle w:val="Hyperlink"/>
              </w:rPr>
            </w:pPr>
          </w:p>
          <w:p w:rsidR="00513DF9" w:rsidRDefault="00513DF9" w:rsidP="00184C8F">
            <w:pPr>
              <w:rPr>
                <w:rStyle w:val="Hyperlink"/>
              </w:rPr>
            </w:pPr>
            <w:r>
              <w:rPr>
                <w:rStyle w:val="Hyperlink"/>
              </w:rPr>
              <w:t>OR</w:t>
            </w:r>
          </w:p>
          <w:p w:rsidR="00513DF9" w:rsidRDefault="00513DF9" w:rsidP="00184C8F">
            <w:pPr>
              <w:rPr>
                <w:color w:val="595959"/>
              </w:rPr>
            </w:pPr>
            <w:hyperlink r:id="rId12" w:history="1">
              <w:r w:rsidRPr="00A8570A">
                <w:rPr>
                  <w:rStyle w:val="Hyperlink"/>
                </w:rPr>
                <w:t>https://www.desmos.com/calculator?tour=sliders</w:t>
              </w:r>
            </w:hyperlink>
          </w:p>
          <w:p w:rsidR="00513DF9" w:rsidRDefault="00513DF9" w:rsidP="00184C8F">
            <w:pPr>
              <w:rPr>
                <w:color w:val="595959"/>
              </w:rPr>
            </w:pPr>
            <w:bookmarkStart w:id="0" w:name="_GoBack"/>
            <w:bookmarkEnd w:id="0"/>
          </w:p>
          <w:p w:rsidR="00496D0D" w:rsidRDefault="00496D0D" w:rsidP="00184C8F">
            <w:pPr>
              <w:rPr>
                <w:color w:val="595959"/>
              </w:rPr>
            </w:pPr>
            <w:r>
              <w:rPr>
                <w:color w:val="595959"/>
              </w:rPr>
              <w:t>The teacher will call on a student to adjust the sliders.</w:t>
            </w:r>
          </w:p>
          <w:p w:rsidR="00496D0D" w:rsidRPr="007357A1" w:rsidRDefault="00496D0D" w:rsidP="00184C8F">
            <w:pPr>
              <w:rPr>
                <w:color w:val="595959"/>
              </w:rPr>
            </w:pPr>
            <w:r>
              <w:rPr>
                <w:color w:val="595959"/>
              </w:rPr>
              <w:t xml:space="preserve">Alternately, the teacher could display a calculator under a doc cam or on a </w:t>
            </w:r>
            <w:proofErr w:type="spellStart"/>
            <w:r>
              <w:rPr>
                <w:color w:val="595959"/>
              </w:rPr>
              <w:t>smartboard</w:t>
            </w:r>
            <w:proofErr w:type="spellEnd"/>
            <w:r>
              <w:rPr>
                <w:color w:val="595959"/>
              </w:rPr>
              <w:t xml:space="preserve"> and have a student enter the equation.</w:t>
            </w:r>
          </w:p>
        </w:tc>
        <w:tc>
          <w:tcPr>
            <w:tcW w:w="3690" w:type="dxa"/>
            <w:shd w:val="clear" w:color="auto" w:fill="auto"/>
          </w:tcPr>
          <w:p w:rsidR="003B1186" w:rsidRDefault="003B1186" w:rsidP="00DB40E1">
            <w:pPr>
              <w:rPr>
                <w:color w:val="595959"/>
              </w:rPr>
            </w:pPr>
          </w:p>
          <w:p w:rsidR="00F371C7" w:rsidRDefault="00F371C7" w:rsidP="00DB40E1">
            <w:pPr>
              <w:rPr>
                <w:color w:val="595959"/>
              </w:rPr>
            </w:pPr>
          </w:p>
          <w:p w:rsidR="00F371C7" w:rsidRDefault="00F371C7" w:rsidP="00DB40E1">
            <w:pPr>
              <w:rPr>
                <w:color w:val="595959"/>
              </w:rPr>
            </w:pPr>
            <w:r>
              <w:rPr>
                <w:color w:val="595959"/>
              </w:rPr>
              <w:t>“Explain how you knew where to put the graph”</w:t>
            </w:r>
          </w:p>
          <w:p w:rsidR="00496D0D" w:rsidRDefault="00496D0D" w:rsidP="00DB40E1">
            <w:pPr>
              <w:rPr>
                <w:color w:val="595959"/>
              </w:rPr>
            </w:pPr>
          </w:p>
          <w:p w:rsidR="00496D0D" w:rsidRDefault="00496D0D" w:rsidP="00DB40E1">
            <w:pPr>
              <w:rPr>
                <w:color w:val="595959"/>
              </w:rPr>
            </w:pPr>
          </w:p>
          <w:p w:rsidR="00496D0D" w:rsidRDefault="00496D0D" w:rsidP="00DB40E1">
            <w:pPr>
              <w:rPr>
                <w:color w:val="595959"/>
              </w:rPr>
            </w:pPr>
          </w:p>
          <w:p w:rsidR="00496D0D" w:rsidRDefault="00496D0D" w:rsidP="00DB40E1">
            <w:pPr>
              <w:rPr>
                <w:color w:val="595959"/>
              </w:rPr>
            </w:pPr>
          </w:p>
          <w:p w:rsidR="00496D0D" w:rsidRDefault="00496D0D" w:rsidP="00DB40E1">
            <w:pPr>
              <w:rPr>
                <w:color w:val="595959"/>
              </w:rPr>
            </w:pPr>
            <w:r>
              <w:rPr>
                <w:color w:val="595959"/>
              </w:rPr>
              <w:t>“What changes happened to the graph?”</w:t>
            </w:r>
          </w:p>
          <w:p w:rsidR="00496D0D" w:rsidRDefault="00496D0D" w:rsidP="00DB40E1">
            <w:pPr>
              <w:rPr>
                <w:color w:val="595959"/>
              </w:rPr>
            </w:pPr>
            <w:r>
              <w:rPr>
                <w:color w:val="595959"/>
              </w:rPr>
              <w:t>“What is the vertex of this graph?”</w:t>
            </w:r>
          </w:p>
          <w:p w:rsidR="00496D0D" w:rsidRPr="007357A1" w:rsidRDefault="00496D0D" w:rsidP="00DB40E1">
            <w:pPr>
              <w:rPr>
                <w:color w:val="595959"/>
              </w:rPr>
            </w:pPr>
            <w:r>
              <w:rPr>
                <w:color w:val="595959"/>
              </w:rPr>
              <w:t>“What is the axis of symmetry?”</w:t>
            </w:r>
          </w:p>
        </w:tc>
        <w:tc>
          <w:tcPr>
            <w:tcW w:w="3492" w:type="dxa"/>
            <w:shd w:val="clear" w:color="auto" w:fill="auto"/>
          </w:tcPr>
          <w:p w:rsidR="00A12641" w:rsidRDefault="00A12641" w:rsidP="00A12641">
            <w:pPr>
              <w:rPr>
                <w:color w:val="595959"/>
              </w:rPr>
            </w:pPr>
          </w:p>
          <w:p w:rsidR="00A12641" w:rsidRDefault="00A12641" w:rsidP="00184C8F">
            <w:pPr>
              <w:jc w:val="center"/>
              <w:rPr>
                <w:color w:val="595959"/>
              </w:rPr>
            </w:pPr>
          </w:p>
          <w:p w:rsidR="00A12641" w:rsidRDefault="00F371C7" w:rsidP="00F371C7">
            <w:pPr>
              <w:rPr>
                <w:color w:val="595959"/>
              </w:rPr>
            </w:pPr>
            <w:r>
              <w:rPr>
                <w:color w:val="595959"/>
              </w:rPr>
              <w:t xml:space="preserve">Each student will build the function with the </w:t>
            </w:r>
            <w:proofErr w:type="spellStart"/>
            <w:r>
              <w:rPr>
                <w:color w:val="595959"/>
              </w:rPr>
              <w:t>wikki</w:t>
            </w:r>
            <w:proofErr w:type="spellEnd"/>
            <w:r>
              <w:rPr>
                <w:color w:val="595959"/>
              </w:rPr>
              <w:t xml:space="preserve"> stick on their graph mat.</w:t>
            </w:r>
          </w:p>
          <w:p w:rsidR="00A12641" w:rsidRDefault="00A12641" w:rsidP="00496D0D">
            <w:pPr>
              <w:rPr>
                <w:color w:val="595959"/>
              </w:rPr>
            </w:pPr>
          </w:p>
          <w:p w:rsidR="00496D0D" w:rsidRDefault="00496D0D" w:rsidP="00496D0D">
            <w:pPr>
              <w:rPr>
                <w:color w:val="595959"/>
              </w:rPr>
            </w:pPr>
          </w:p>
          <w:p w:rsidR="00496D0D" w:rsidRDefault="00496D0D" w:rsidP="00496D0D">
            <w:pPr>
              <w:rPr>
                <w:color w:val="595959"/>
              </w:rPr>
            </w:pPr>
            <w:r>
              <w:rPr>
                <w:color w:val="595959"/>
              </w:rPr>
              <w:t xml:space="preserve">Students will compare the graph they built with the </w:t>
            </w:r>
            <w:proofErr w:type="spellStart"/>
            <w:r>
              <w:rPr>
                <w:color w:val="595959"/>
              </w:rPr>
              <w:t>wikki</w:t>
            </w:r>
            <w:proofErr w:type="spellEnd"/>
            <w:r>
              <w:rPr>
                <w:color w:val="595959"/>
              </w:rPr>
              <w:t xml:space="preserve"> stick to the projected graph.</w:t>
            </w:r>
          </w:p>
          <w:p w:rsidR="00496D0D" w:rsidRDefault="00496D0D" w:rsidP="00184C8F">
            <w:pPr>
              <w:jc w:val="center"/>
              <w:rPr>
                <w:color w:val="595959"/>
              </w:rPr>
            </w:pPr>
          </w:p>
          <w:p w:rsidR="00496D0D" w:rsidRPr="007357A1" w:rsidRDefault="00496D0D" w:rsidP="00184C8F">
            <w:pPr>
              <w:jc w:val="center"/>
              <w:rPr>
                <w:color w:val="595959"/>
              </w:rPr>
            </w:pPr>
          </w:p>
        </w:tc>
      </w:tr>
      <w:tr w:rsidR="003B1186" w:rsidRPr="003F017B" w:rsidTr="00AD58D5">
        <w:trPr>
          <w:jc w:val="center"/>
        </w:trPr>
        <w:tc>
          <w:tcPr>
            <w:tcW w:w="10210" w:type="dxa"/>
            <w:gridSpan w:val="3"/>
            <w:shd w:val="clear" w:color="auto" w:fill="auto"/>
          </w:tcPr>
          <w:p w:rsidR="003B1186" w:rsidRPr="003F017B" w:rsidRDefault="003B1186" w:rsidP="000A309E">
            <w:pPr>
              <w:spacing w:after="0" w:line="240" w:lineRule="auto"/>
            </w:pPr>
            <w:r w:rsidRPr="00335BF5">
              <w:rPr>
                <w:b/>
              </w:rPr>
              <w:t>Transition</w:t>
            </w:r>
            <w:r>
              <w:rPr>
                <w:b/>
              </w:rPr>
              <w:t xml:space="preserve"> Statement </w:t>
            </w:r>
          </w:p>
        </w:tc>
      </w:tr>
      <w:tr w:rsidR="000A309E" w:rsidRPr="003F017B" w:rsidTr="00AD58D5">
        <w:trPr>
          <w:jc w:val="center"/>
        </w:trPr>
        <w:tc>
          <w:tcPr>
            <w:tcW w:w="10210" w:type="dxa"/>
            <w:gridSpan w:val="3"/>
            <w:shd w:val="clear" w:color="auto" w:fill="auto"/>
          </w:tcPr>
          <w:p w:rsidR="000A309E" w:rsidRPr="007357A1" w:rsidRDefault="00A12641" w:rsidP="000A309E">
            <w:pPr>
              <w:rPr>
                <w:color w:val="595959"/>
              </w:rPr>
            </w:pPr>
            <w:r>
              <w:rPr>
                <w:color w:val="595959"/>
              </w:rPr>
              <w:t>Let’s summarize what we have learned today.</w:t>
            </w:r>
          </w:p>
        </w:tc>
      </w:tr>
      <w:tr w:rsidR="000A309E" w:rsidRPr="003F017B" w:rsidTr="00AD58D5">
        <w:trPr>
          <w:jc w:val="center"/>
        </w:trPr>
        <w:tc>
          <w:tcPr>
            <w:tcW w:w="10210" w:type="dxa"/>
            <w:gridSpan w:val="3"/>
            <w:shd w:val="clear" w:color="auto" w:fill="auto"/>
          </w:tcPr>
          <w:p w:rsidR="000A309E" w:rsidRPr="003F017B" w:rsidRDefault="000A309E" w:rsidP="00184C8F">
            <w:pPr>
              <w:spacing w:after="0" w:line="240" w:lineRule="auto"/>
            </w:pPr>
            <w:r>
              <w:rPr>
                <w:b/>
              </w:rPr>
              <w:t xml:space="preserve">Closure Statement </w:t>
            </w:r>
          </w:p>
        </w:tc>
      </w:tr>
      <w:tr w:rsidR="000A309E" w:rsidRPr="003F017B" w:rsidTr="00AD58D5">
        <w:trPr>
          <w:jc w:val="center"/>
        </w:trPr>
        <w:tc>
          <w:tcPr>
            <w:tcW w:w="10210" w:type="dxa"/>
            <w:gridSpan w:val="3"/>
            <w:shd w:val="clear" w:color="auto" w:fill="auto"/>
          </w:tcPr>
          <w:p w:rsidR="000A309E" w:rsidRPr="007357A1" w:rsidRDefault="00F371C7" w:rsidP="00F371C7">
            <w:pPr>
              <w:rPr>
                <w:color w:val="595959"/>
              </w:rPr>
            </w:pPr>
            <w:r>
              <w:rPr>
                <w:color w:val="595959"/>
              </w:rPr>
              <w:t>Today, we have discovered how changing different parts of a quadratic equation affect the graph.  Let’s check your individual knowledge with a quick quiz.</w:t>
            </w:r>
          </w:p>
        </w:tc>
      </w:tr>
    </w:tbl>
    <w:p w:rsidR="00D26BFA" w:rsidRDefault="00D26BFA" w:rsidP="003B1186"/>
    <w:p w:rsidR="00D26BFA" w:rsidRDefault="00D26BFA">
      <w:pPr>
        <w:spacing w:after="0" w:line="240" w:lineRule="auto"/>
      </w:pPr>
      <w:r>
        <w:br w:type="page"/>
      </w:r>
    </w:p>
    <w:p w:rsidR="003B1186" w:rsidRDefault="003B1186" w:rsidP="003B1186"/>
    <w:tbl>
      <w:tblPr>
        <w:tblW w:w="0" w:type="auto"/>
        <w:jc w:val="center"/>
        <w:tblInd w:w="-133" w:type="dxa"/>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3161"/>
        <w:gridCol w:w="3690"/>
        <w:gridCol w:w="3441"/>
      </w:tblGrid>
      <w:tr w:rsidR="003B1186" w:rsidRPr="00E02250" w:rsidTr="000404CB">
        <w:trPr>
          <w:trHeight w:val="305"/>
          <w:jc w:val="center"/>
        </w:trPr>
        <w:tc>
          <w:tcPr>
            <w:tcW w:w="10292" w:type="dxa"/>
            <w:gridSpan w:val="3"/>
            <w:shd w:val="solid" w:color="000000" w:fill="FFFFFF"/>
            <w:vAlign w:val="center"/>
          </w:tcPr>
          <w:p w:rsidR="003B1186" w:rsidRPr="00E02250" w:rsidRDefault="003B1186" w:rsidP="000A309E">
            <w:pPr>
              <w:tabs>
                <w:tab w:val="right" w:pos="8550"/>
              </w:tabs>
              <w:spacing w:after="0" w:line="240" w:lineRule="auto"/>
              <w:rPr>
                <w:b/>
              </w:rPr>
            </w:pPr>
            <w:r w:rsidRPr="000A309E">
              <w:rPr>
                <w:b/>
                <w:sz w:val="26"/>
                <w:szCs w:val="26"/>
              </w:rPr>
              <w:t>EVALUATION</w:t>
            </w:r>
            <w:r w:rsidRPr="00E02250">
              <w:rPr>
                <w:b/>
              </w:rPr>
              <w:tab/>
              <w:t>Time:</w:t>
            </w:r>
            <w:r w:rsidR="000A309E">
              <w:rPr>
                <w:b/>
              </w:rPr>
              <w:t xml:space="preserve">  </w:t>
            </w:r>
            <w:r w:rsidRPr="00E02250">
              <w:rPr>
                <w:b/>
              </w:rPr>
              <w:t xml:space="preserve"> </w:t>
            </w:r>
            <w:r w:rsidR="00496D0D">
              <w:rPr>
                <w:b/>
              </w:rPr>
              <w:t xml:space="preserve">10 </w:t>
            </w:r>
            <w:r w:rsidRPr="00E02250">
              <w:rPr>
                <w:b/>
              </w:rPr>
              <w:t>Minutes</w:t>
            </w:r>
          </w:p>
        </w:tc>
      </w:tr>
      <w:tr w:rsidR="003B1186" w:rsidRPr="00E02250" w:rsidTr="000404CB">
        <w:trPr>
          <w:jc w:val="center"/>
        </w:trPr>
        <w:tc>
          <w:tcPr>
            <w:tcW w:w="3161" w:type="dxa"/>
            <w:shd w:val="clear" w:color="auto" w:fill="auto"/>
            <w:vAlign w:val="center"/>
          </w:tcPr>
          <w:p w:rsidR="003B1186" w:rsidRPr="00E02250" w:rsidRDefault="003B1186" w:rsidP="000A309E">
            <w:pPr>
              <w:spacing w:after="0" w:line="240" w:lineRule="auto"/>
              <w:jc w:val="center"/>
              <w:rPr>
                <w:b/>
              </w:rPr>
            </w:pPr>
            <w:r w:rsidRPr="00E02250">
              <w:rPr>
                <w:rFonts w:ascii="Arial" w:hAnsi="Arial"/>
                <w:b/>
              </w:rPr>
              <w:t>What the Teacher Will Do</w:t>
            </w:r>
          </w:p>
        </w:tc>
        <w:tc>
          <w:tcPr>
            <w:tcW w:w="3690" w:type="dxa"/>
            <w:shd w:val="clear" w:color="auto" w:fill="auto"/>
            <w:vAlign w:val="center"/>
          </w:tcPr>
          <w:p w:rsidR="003B1186" w:rsidRPr="00E02250" w:rsidRDefault="003B1186" w:rsidP="000A309E">
            <w:pPr>
              <w:spacing w:after="0" w:line="240" w:lineRule="auto"/>
              <w:jc w:val="center"/>
              <w:rPr>
                <w:b/>
              </w:rPr>
            </w:pPr>
            <w:r w:rsidRPr="00E02250">
              <w:rPr>
                <w:rFonts w:ascii="Arial" w:hAnsi="Arial"/>
                <w:b/>
              </w:rPr>
              <w:t>Probing/Eliciting Questions</w:t>
            </w:r>
          </w:p>
        </w:tc>
        <w:tc>
          <w:tcPr>
            <w:tcW w:w="3441" w:type="dxa"/>
            <w:shd w:val="clear" w:color="auto" w:fill="auto"/>
            <w:vAlign w:val="center"/>
          </w:tcPr>
          <w:p w:rsidR="003B1186" w:rsidRPr="00E02250" w:rsidRDefault="003B1186" w:rsidP="000A309E">
            <w:pPr>
              <w:spacing w:after="0" w:line="240" w:lineRule="auto"/>
              <w:jc w:val="center"/>
              <w:rPr>
                <w:b/>
              </w:rPr>
            </w:pPr>
            <w:r>
              <w:rPr>
                <w:rFonts w:ascii="Arial" w:hAnsi="Arial"/>
                <w:b/>
              </w:rPr>
              <w:t>What the Students Will Do</w:t>
            </w:r>
          </w:p>
        </w:tc>
      </w:tr>
      <w:tr w:rsidR="003B1186" w:rsidRPr="00E02250" w:rsidTr="000404CB">
        <w:trPr>
          <w:trHeight w:val="6828"/>
          <w:jc w:val="center"/>
        </w:trPr>
        <w:tc>
          <w:tcPr>
            <w:tcW w:w="3161" w:type="dxa"/>
            <w:shd w:val="clear" w:color="auto" w:fill="auto"/>
            <w:vAlign w:val="center"/>
          </w:tcPr>
          <w:p w:rsidR="003B1186" w:rsidRPr="007357A1" w:rsidRDefault="00E06011" w:rsidP="00E06011">
            <w:pPr>
              <w:pStyle w:val="NoSpacing"/>
            </w:pPr>
            <w:r>
              <w:t>The teacher will instruct students to clear their desk for the evaluation.  The teacher will state that the evaluation will be completed individually.</w:t>
            </w:r>
          </w:p>
        </w:tc>
        <w:tc>
          <w:tcPr>
            <w:tcW w:w="3690" w:type="dxa"/>
            <w:shd w:val="clear" w:color="auto" w:fill="auto"/>
          </w:tcPr>
          <w:p w:rsidR="000A309E" w:rsidRPr="007357A1" w:rsidRDefault="000A309E" w:rsidP="000A309E">
            <w:pPr>
              <w:rPr>
                <w:color w:val="595959"/>
              </w:rPr>
            </w:pPr>
          </w:p>
          <w:p w:rsidR="003B1186" w:rsidRPr="000A309E" w:rsidRDefault="003B1186" w:rsidP="000A309E">
            <w:pPr>
              <w:rPr>
                <w:rFonts w:ascii="Arial" w:hAnsi="Arial"/>
                <w:color w:val="A6A6A6"/>
              </w:rPr>
            </w:pPr>
          </w:p>
        </w:tc>
        <w:tc>
          <w:tcPr>
            <w:tcW w:w="3441" w:type="dxa"/>
            <w:shd w:val="clear" w:color="auto" w:fill="auto"/>
          </w:tcPr>
          <w:p w:rsidR="003B1186" w:rsidRDefault="003B1186" w:rsidP="00781B78">
            <w:pPr>
              <w:spacing w:after="0"/>
              <w:jc w:val="center"/>
              <w:rPr>
                <w:rFonts w:ascii="Arial" w:hAnsi="Arial"/>
                <w:b/>
                <w:color w:val="A6A6A6"/>
              </w:rPr>
            </w:pPr>
          </w:p>
          <w:p w:rsidR="00970AA6" w:rsidRDefault="00970AA6" w:rsidP="00781B78">
            <w:pPr>
              <w:spacing w:after="0"/>
              <w:jc w:val="center"/>
              <w:rPr>
                <w:rFonts w:ascii="Arial" w:hAnsi="Arial"/>
                <w:b/>
                <w:color w:val="A6A6A6"/>
              </w:rPr>
            </w:pPr>
          </w:p>
          <w:p w:rsidR="00970AA6" w:rsidRDefault="00970AA6" w:rsidP="00781B78">
            <w:pPr>
              <w:spacing w:after="0"/>
              <w:jc w:val="center"/>
              <w:rPr>
                <w:rFonts w:ascii="Arial" w:hAnsi="Arial"/>
                <w:b/>
                <w:color w:val="A6A6A6"/>
              </w:rPr>
            </w:pPr>
          </w:p>
          <w:bookmarkStart w:id="1" w:name="_MON_1466352650"/>
          <w:bookmarkEnd w:id="1"/>
          <w:p w:rsidR="00970AA6" w:rsidRPr="00786220" w:rsidRDefault="00970AA6" w:rsidP="00781B78">
            <w:pPr>
              <w:spacing w:after="0"/>
              <w:jc w:val="center"/>
              <w:rPr>
                <w:rFonts w:ascii="Arial" w:hAnsi="Arial"/>
                <w:b/>
                <w:color w:val="A6A6A6"/>
              </w:rPr>
            </w:pPr>
            <w:r>
              <w:rPr>
                <w:rFonts w:ascii="Arial" w:hAnsi="Arial"/>
                <w:b/>
                <w:color w:val="A6A6A6"/>
              </w:rPr>
              <w:object w:dxaOrig="1531" w:dyaOrig="990">
                <v:shape id="_x0000_i1026" type="#_x0000_t75" style="width:76.5pt;height:49.5pt" o:ole="">
                  <v:imagedata r:id="rId13" o:title=""/>
                </v:shape>
                <o:OLEObject Type="Embed" ProgID="Word.Document.12" ShapeID="_x0000_i1026" DrawAspect="Icon" ObjectID="_1469208708" r:id="rId14">
                  <o:FieldCodes>\s</o:FieldCodes>
                </o:OLEObject>
              </w:object>
            </w:r>
          </w:p>
        </w:tc>
      </w:tr>
    </w:tbl>
    <w:p w:rsidR="003B1186" w:rsidRDefault="003B1186" w:rsidP="000404CB">
      <w:pPr>
        <w:spacing w:line="240" w:lineRule="auto"/>
        <w:rPr>
          <w:b/>
          <w:sz w:val="24"/>
          <w:szCs w:val="24"/>
        </w:rPr>
      </w:pPr>
    </w:p>
    <w:sectPr w:rsidR="003B1186" w:rsidSect="00F21C5F">
      <w:headerReference w:type="first" r:id="rId15"/>
      <w:pgSz w:w="12240" w:h="15840"/>
      <w:pgMar w:top="24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7EE3" w:rsidRDefault="00CE7EE3" w:rsidP="00AD58D5">
      <w:pPr>
        <w:spacing w:after="0" w:line="240" w:lineRule="auto"/>
      </w:pPr>
      <w:r>
        <w:separator/>
      </w:r>
    </w:p>
  </w:endnote>
  <w:endnote w:type="continuationSeparator" w:id="0">
    <w:p w:rsidR="00CE7EE3" w:rsidRDefault="00CE7EE3" w:rsidP="00AD58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7EE3" w:rsidRDefault="00CE7EE3" w:rsidP="00AD58D5">
      <w:pPr>
        <w:spacing w:after="0" w:line="240" w:lineRule="auto"/>
      </w:pPr>
      <w:r>
        <w:separator/>
      </w:r>
    </w:p>
  </w:footnote>
  <w:footnote w:type="continuationSeparator" w:id="0">
    <w:p w:rsidR="00CE7EE3" w:rsidRDefault="00CE7EE3" w:rsidP="00AD58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C5F" w:rsidRPr="00F21C5F" w:rsidRDefault="00F21C5F" w:rsidP="00F21C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A6CC0"/>
    <w:multiLevelType w:val="hybridMultilevel"/>
    <w:tmpl w:val="0D7CD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CD03120"/>
    <w:multiLevelType w:val="hybridMultilevel"/>
    <w:tmpl w:val="9780A4C8"/>
    <w:lvl w:ilvl="0" w:tplc="16EA604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7682AA3"/>
    <w:multiLevelType w:val="hybridMultilevel"/>
    <w:tmpl w:val="3A844F1A"/>
    <w:lvl w:ilvl="0" w:tplc="00110409">
      <w:start w:val="1"/>
      <w:numFmt w:val="decimal"/>
      <w:lvlText w:val="%1)"/>
      <w:lvlJc w:val="left"/>
      <w:pPr>
        <w:tabs>
          <w:tab w:val="num" w:pos="720"/>
        </w:tabs>
        <w:ind w:left="720" w:hanging="360"/>
      </w:pPr>
      <w:rPr>
        <w:rFonts w:hint="default"/>
      </w:rPr>
    </w:lvl>
    <w:lvl w:ilvl="1" w:tplc="000F0409">
      <w:start w:val="1"/>
      <w:numFmt w:val="decimal"/>
      <w:lvlText w:val="%2."/>
      <w:lvlJc w:val="left"/>
      <w:pPr>
        <w:tabs>
          <w:tab w:val="num" w:pos="1440"/>
        </w:tabs>
        <w:ind w:left="1440" w:hanging="360"/>
      </w:pPr>
      <w:rPr>
        <w:rFonts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186"/>
    <w:rsid w:val="000404CB"/>
    <w:rsid w:val="00075184"/>
    <w:rsid w:val="00083F25"/>
    <w:rsid w:val="000A309E"/>
    <w:rsid w:val="000C7D87"/>
    <w:rsid w:val="001657F0"/>
    <w:rsid w:val="001A0B18"/>
    <w:rsid w:val="00290416"/>
    <w:rsid w:val="002A6B6D"/>
    <w:rsid w:val="003321BF"/>
    <w:rsid w:val="0035294E"/>
    <w:rsid w:val="0037755A"/>
    <w:rsid w:val="003878FE"/>
    <w:rsid w:val="003B1186"/>
    <w:rsid w:val="003D60F6"/>
    <w:rsid w:val="003F5704"/>
    <w:rsid w:val="00493939"/>
    <w:rsid w:val="00496D0D"/>
    <w:rsid w:val="004C2968"/>
    <w:rsid w:val="00512ECA"/>
    <w:rsid w:val="00513DF9"/>
    <w:rsid w:val="00543C89"/>
    <w:rsid w:val="0057338B"/>
    <w:rsid w:val="005735EE"/>
    <w:rsid w:val="00591E2B"/>
    <w:rsid w:val="00662DEA"/>
    <w:rsid w:val="00672339"/>
    <w:rsid w:val="006A6627"/>
    <w:rsid w:val="0074471B"/>
    <w:rsid w:val="00781B78"/>
    <w:rsid w:val="00783F09"/>
    <w:rsid w:val="00823ABA"/>
    <w:rsid w:val="00823F20"/>
    <w:rsid w:val="00834A44"/>
    <w:rsid w:val="00871A61"/>
    <w:rsid w:val="009005FC"/>
    <w:rsid w:val="00903481"/>
    <w:rsid w:val="00970AA6"/>
    <w:rsid w:val="009E13E9"/>
    <w:rsid w:val="00A12641"/>
    <w:rsid w:val="00A94388"/>
    <w:rsid w:val="00AB0C84"/>
    <w:rsid w:val="00AD58D5"/>
    <w:rsid w:val="00AF253A"/>
    <w:rsid w:val="00B22DDD"/>
    <w:rsid w:val="00B748F3"/>
    <w:rsid w:val="00B80916"/>
    <w:rsid w:val="00BA7267"/>
    <w:rsid w:val="00C4061C"/>
    <w:rsid w:val="00C702B5"/>
    <w:rsid w:val="00C968B3"/>
    <w:rsid w:val="00CB1687"/>
    <w:rsid w:val="00CE479D"/>
    <w:rsid w:val="00CE7EE3"/>
    <w:rsid w:val="00CF4DEF"/>
    <w:rsid w:val="00D07801"/>
    <w:rsid w:val="00D2467A"/>
    <w:rsid w:val="00D26BFA"/>
    <w:rsid w:val="00DB40E1"/>
    <w:rsid w:val="00DE7F71"/>
    <w:rsid w:val="00E06011"/>
    <w:rsid w:val="00F21C5F"/>
    <w:rsid w:val="00F371C7"/>
    <w:rsid w:val="00FB32D5"/>
    <w:rsid w:val="00FF0BB2"/>
    <w:rsid w:val="00FF42B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1186"/>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Body"/>
    <w:basedOn w:val="Normal"/>
    <w:link w:val="HeaderChar"/>
    <w:unhideWhenUsed/>
    <w:rsid w:val="003B1186"/>
    <w:pPr>
      <w:tabs>
        <w:tab w:val="center" w:pos="4680"/>
        <w:tab w:val="right" w:pos="9360"/>
      </w:tabs>
      <w:spacing w:after="0" w:line="240" w:lineRule="auto"/>
    </w:pPr>
  </w:style>
  <w:style w:type="character" w:customStyle="1" w:styleId="HeaderChar">
    <w:name w:val="Header Char"/>
    <w:aliases w:val="Header Body Char"/>
    <w:basedOn w:val="DefaultParagraphFont"/>
    <w:link w:val="Header"/>
    <w:rsid w:val="003B1186"/>
    <w:rPr>
      <w:rFonts w:ascii="Calibri" w:eastAsia="Calibri" w:hAnsi="Calibri" w:cs="Times New Roman"/>
    </w:rPr>
  </w:style>
  <w:style w:type="paragraph" w:customStyle="1" w:styleId="TableContents">
    <w:name w:val="Table Contents"/>
    <w:basedOn w:val="Normal"/>
    <w:rsid w:val="003B1186"/>
    <w:pPr>
      <w:suppressLineNumbers/>
      <w:suppressAutoHyphens/>
      <w:spacing w:after="0"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3B11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1186"/>
    <w:rPr>
      <w:rFonts w:ascii="Tahoma" w:eastAsia="Calibri" w:hAnsi="Tahoma" w:cs="Tahoma"/>
      <w:sz w:val="16"/>
      <w:szCs w:val="16"/>
    </w:rPr>
  </w:style>
  <w:style w:type="paragraph" w:styleId="Footer">
    <w:name w:val="footer"/>
    <w:basedOn w:val="Normal"/>
    <w:link w:val="FooterChar"/>
    <w:uiPriority w:val="99"/>
    <w:unhideWhenUsed/>
    <w:rsid w:val="00AD58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58D5"/>
    <w:rPr>
      <w:rFonts w:ascii="Calibri" w:eastAsia="Calibri" w:hAnsi="Calibri" w:cs="Times New Roman"/>
    </w:rPr>
  </w:style>
  <w:style w:type="paragraph" w:customStyle="1" w:styleId="CourseParagraph">
    <w:name w:val="Course Paragraph"/>
    <w:basedOn w:val="Normal"/>
    <w:rsid w:val="00DE7F71"/>
    <w:pPr>
      <w:spacing w:after="0" w:line="240" w:lineRule="auto"/>
    </w:pPr>
    <w:rPr>
      <w:rFonts w:ascii="Helvetica" w:eastAsia="Times New Roman" w:hAnsi="Helvetica"/>
      <w:szCs w:val="24"/>
    </w:rPr>
  </w:style>
  <w:style w:type="paragraph" w:styleId="ListParagraph">
    <w:name w:val="List Paragraph"/>
    <w:basedOn w:val="Normal"/>
    <w:uiPriority w:val="34"/>
    <w:qFormat/>
    <w:rsid w:val="00DE7F71"/>
    <w:pPr>
      <w:ind w:left="720"/>
      <w:contextualSpacing/>
    </w:pPr>
  </w:style>
  <w:style w:type="paragraph" w:customStyle="1" w:styleId="courseParagraph0">
    <w:name w:val="courseParagraph"/>
    <w:basedOn w:val="Normal"/>
    <w:rsid w:val="002A6B6D"/>
    <w:pPr>
      <w:spacing w:after="0" w:line="240" w:lineRule="auto"/>
    </w:pPr>
    <w:rPr>
      <w:rFonts w:ascii="Helvetica" w:eastAsia="Times New Roman" w:hAnsi="Helvetica"/>
      <w:szCs w:val="24"/>
    </w:rPr>
  </w:style>
  <w:style w:type="paragraph" w:customStyle="1" w:styleId="paragraph1">
    <w:name w:val="paragraph1"/>
    <w:basedOn w:val="Normal"/>
    <w:rsid w:val="00FF0BB2"/>
    <w:pPr>
      <w:shd w:val="clear" w:color="auto" w:fill="FFFFFF"/>
      <w:spacing w:before="100" w:beforeAutospacing="1" w:after="100" w:afterAutospacing="1" w:line="240" w:lineRule="auto"/>
      <w:ind w:left="720"/>
    </w:pPr>
    <w:rPr>
      <w:rFonts w:ascii="Times New Roman" w:eastAsia="Times New Roman" w:hAnsi="Times New Roman"/>
      <w:color w:val="000080"/>
      <w:sz w:val="24"/>
      <w:szCs w:val="24"/>
    </w:rPr>
  </w:style>
  <w:style w:type="paragraph" w:customStyle="1" w:styleId="subparagrapha">
    <w:name w:val="subparagrapha"/>
    <w:basedOn w:val="Normal"/>
    <w:rsid w:val="00FF0BB2"/>
    <w:pPr>
      <w:shd w:val="clear" w:color="auto" w:fill="FFFFFF"/>
      <w:spacing w:before="100" w:beforeAutospacing="1" w:after="100" w:afterAutospacing="1" w:line="240" w:lineRule="auto"/>
      <w:ind w:left="1440"/>
    </w:pPr>
    <w:rPr>
      <w:rFonts w:ascii="Times New Roman" w:eastAsia="Times New Roman" w:hAnsi="Times New Roman"/>
      <w:color w:val="000080"/>
      <w:sz w:val="24"/>
      <w:szCs w:val="24"/>
    </w:rPr>
  </w:style>
  <w:style w:type="character" w:customStyle="1" w:styleId="us2">
    <w:name w:val="us2"/>
    <w:basedOn w:val="DefaultParagraphFont"/>
    <w:rsid w:val="00FF0BB2"/>
  </w:style>
  <w:style w:type="character" w:styleId="Hyperlink">
    <w:name w:val="Hyperlink"/>
    <w:basedOn w:val="DefaultParagraphFont"/>
    <w:uiPriority w:val="99"/>
    <w:unhideWhenUsed/>
    <w:rsid w:val="00FF0BB2"/>
    <w:rPr>
      <w:color w:val="0000FF" w:themeColor="hyperlink"/>
      <w:u w:val="single"/>
    </w:rPr>
  </w:style>
  <w:style w:type="character" w:customStyle="1" w:styleId="newchar">
    <w:name w:val="newchar"/>
    <w:basedOn w:val="DefaultParagraphFont"/>
    <w:rsid w:val="00FF0BB2"/>
  </w:style>
  <w:style w:type="character" w:styleId="FollowedHyperlink">
    <w:name w:val="FollowedHyperlink"/>
    <w:basedOn w:val="DefaultParagraphFont"/>
    <w:uiPriority w:val="99"/>
    <w:semiHidden/>
    <w:unhideWhenUsed/>
    <w:rsid w:val="00FF0BB2"/>
    <w:rPr>
      <w:color w:val="800080" w:themeColor="followedHyperlink"/>
      <w:u w:val="single"/>
    </w:rPr>
  </w:style>
  <w:style w:type="paragraph" w:styleId="NoSpacing">
    <w:name w:val="No Spacing"/>
    <w:uiPriority w:val="1"/>
    <w:qFormat/>
    <w:rsid w:val="00E06011"/>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1186"/>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Body"/>
    <w:basedOn w:val="Normal"/>
    <w:link w:val="HeaderChar"/>
    <w:unhideWhenUsed/>
    <w:rsid w:val="003B1186"/>
    <w:pPr>
      <w:tabs>
        <w:tab w:val="center" w:pos="4680"/>
        <w:tab w:val="right" w:pos="9360"/>
      </w:tabs>
      <w:spacing w:after="0" w:line="240" w:lineRule="auto"/>
    </w:pPr>
  </w:style>
  <w:style w:type="character" w:customStyle="1" w:styleId="HeaderChar">
    <w:name w:val="Header Char"/>
    <w:aliases w:val="Header Body Char"/>
    <w:basedOn w:val="DefaultParagraphFont"/>
    <w:link w:val="Header"/>
    <w:rsid w:val="003B1186"/>
    <w:rPr>
      <w:rFonts w:ascii="Calibri" w:eastAsia="Calibri" w:hAnsi="Calibri" w:cs="Times New Roman"/>
    </w:rPr>
  </w:style>
  <w:style w:type="paragraph" w:customStyle="1" w:styleId="TableContents">
    <w:name w:val="Table Contents"/>
    <w:basedOn w:val="Normal"/>
    <w:rsid w:val="003B1186"/>
    <w:pPr>
      <w:suppressLineNumbers/>
      <w:suppressAutoHyphens/>
      <w:spacing w:after="0"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3B11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1186"/>
    <w:rPr>
      <w:rFonts w:ascii="Tahoma" w:eastAsia="Calibri" w:hAnsi="Tahoma" w:cs="Tahoma"/>
      <w:sz w:val="16"/>
      <w:szCs w:val="16"/>
    </w:rPr>
  </w:style>
  <w:style w:type="paragraph" w:styleId="Footer">
    <w:name w:val="footer"/>
    <w:basedOn w:val="Normal"/>
    <w:link w:val="FooterChar"/>
    <w:uiPriority w:val="99"/>
    <w:unhideWhenUsed/>
    <w:rsid w:val="00AD58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58D5"/>
    <w:rPr>
      <w:rFonts w:ascii="Calibri" w:eastAsia="Calibri" w:hAnsi="Calibri" w:cs="Times New Roman"/>
    </w:rPr>
  </w:style>
  <w:style w:type="paragraph" w:customStyle="1" w:styleId="CourseParagraph">
    <w:name w:val="Course Paragraph"/>
    <w:basedOn w:val="Normal"/>
    <w:rsid w:val="00DE7F71"/>
    <w:pPr>
      <w:spacing w:after="0" w:line="240" w:lineRule="auto"/>
    </w:pPr>
    <w:rPr>
      <w:rFonts w:ascii="Helvetica" w:eastAsia="Times New Roman" w:hAnsi="Helvetica"/>
      <w:szCs w:val="24"/>
    </w:rPr>
  </w:style>
  <w:style w:type="paragraph" w:styleId="ListParagraph">
    <w:name w:val="List Paragraph"/>
    <w:basedOn w:val="Normal"/>
    <w:uiPriority w:val="34"/>
    <w:qFormat/>
    <w:rsid w:val="00DE7F71"/>
    <w:pPr>
      <w:ind w:left="720"/>
      <w:contextualSpacing/>
    </w:pPr>
  </w:style>
  <w:style w:type="paragraph" w:customStyle="1" w:styleId="courseParagraph0">
    <w:name w:val="courseParagraph"/>
    <w:basedOn w:val="Normal"/>
    <w:rsid w:val="002A6B6D"/>
    <w:pPr>
      <w:spacing w:after="0" w:line="240" w:lineRule="auto"/>
    </w:pPr>
    <w:rPr>
      <w:rFonts w:ascii="Helvetica" w:eastAsia="Times New Roman" w:hAnsi="Helvetica"/>
      <w:szCs w:val="24"/>
    </w:rPr>
  </w:style>
  <w:style w:type="paragraph" w:customStyle="1" w:styleId="paragraph1">
    <w:name w:val="paragraph1"/>
    <w:basedOn w:val="Normal"/>
    <w:rsid w:val="00FF0BB2"/>
    <w:pPr>
      <w:shd w:val="clear" w:color="auto" w:fill="FFFFFF"/>
      <w:spacing w:before="100" w:beforeAutospacing="1" w:after="100" w:afterAutospacing="1" w:line="240" w:lineRule="auto"/>
      <w:ind w:left="720"/>
    </w:pPr>
    <w:rPr>
      <w:rFonts w:ascii="Times New Roman" w:eastAsia="Times New Roman" w:hAnsi="Times New Roman"/>
      <w:color w:val="000080"/>
      <w:sz w:val="24"/>
      <w:szCs w:val="24"/>
    </w:rPr>
  </w:style>
  <w:style w:type="paragraph" w:customStyle="1" w:styleId="subparagrapha">
    <w:name w:val="subparagrapha"/>
    <w:basedOn w:val="Normal"/>
    <w:rsid w:val="00FF0BB2"/>
    <w:pPr>
      <w:shd w:val="clear" w:color="auto" w:fill="FFFFFF"/>
      <w:spacing w:before="100" w:beforeAutospacing="1" w:after="100" w:afterAutospacing="1" w:line="240" w:lineRule="auto"/>
      <w:ind w:left="1440"/>
    </w:pPr>
    <w:rPr>
      <w:rFonts w:ascii="Times New Roman" w:eastAsia="Times New Roman" w:hAnsi="Times New Roman"/>
      <w:color w:val="000080"/>
      <w:sz w:val="24"/>
      <w:szCs w:val="24"/>
    </w:rPr>
  </w:style>
  <w:style w:type="character" w:customStyle="1" w:styleId="us2">
    <w:name w:val="us2"/>
    <w:basedOn w:val="DefaultParagraphFont"/>
    <w:rsid w:val="00FF0BB2"/>
  </w:style>
  <w:style w:type="character" w:styleId="Hyperlink">
    <w:name w:val="Hyperlink"/>
    <w:basedOn w:val="DefaultParagraphFont"/>
    <w:uiPriority w:val="99"/>
    <w:unhideWhenUsed/>
    <w:rsid w:val="00FF0BB2"/>
    <w:rPr>
      <w:color w:val="0000FF" w:themeColor="hyperlink"/>
      <w:u w:val="single"/>
    </w:rPr>
  </w:style>
  <w:style w:type="character" w:customStyle="1" w:styleId="newchar">
    <w:name w:val="newchar"/>
    <w:basedOn w:val="DefaultParagraphFont"/>
    <w:rsid w:val="00FF0BB2"/>
  </w:style>
  <w:style w:type="character" w:styleId="FollowedHyperlink">
    <w:name w:val="FollowedHyperlink"/>
    <w:basedOn w:val="DefaultParagraphFont"/>
    <w:uiPriority w:val="99"/>
    <w:semiHidden/>
    <w:unhideWhenUsed/>
    <w:rsid w:val="00FF0BB2"/>
    <w:rPr>
      <w:color w:val="800080" w:themeColor="followedHyperlink"/>
      <w:u w:val="single"/>
    </w:rPr>
  </w:style>
  <w:style w:type="paragraph" w:styleId="NoSpacing">
    <w:name w:val="No Spacing"/>
    <w:uiPriority w:val="1"/>
    <w:qFormat/>
    <w:rsid w:val="00E06011"/>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109870">
      <w:bodyDiv w:val="1"/>
      <w:marLeft w:val="0"/>
      <w:marRight w:val="0"/>
      <w:marTop w:val="0"/>
      <w:marBottom w:val="0"/>
      <w:divBdr>
        <w:top w:val="none" w:sz="0" w:space="0" w:color="auto"/>
        <w:left w:val="none" w:sz="0" w:space="0" w:color="auto"/>
        <w:bottom w:val="none" w:sz="0" w:space="0" w:color="auto"/>
        <w:right w:val="none" w:sz="0" w:space="0" w:color="auto"/>
      </w:divBdr>
      <w:divsChild>
        <w:div w:id="1591086011">
          <w:marLeft w:val="0"/>
          <w:marRight w:val="0"/>
          <w:marTop w:val="0"/>
          <w:marBottom w:val="0"/>
          <w:divBdr>
            <w:top w:val="none" w:sz="0" w:space="0" w:color="auto"/>
            <w:left w:val="none" w:sz="0" w:space="0" w:color="auto"/>
            <w:bottom w:val="none" w:sz="0" w:space="0" w:color="auto"/>
            <w:right w:val="none" w:sz="0" w:space="0" w:color="auto"/>
          </w:divBdr>
        </w:div>
      </w:divsChild>
    </w:div>
    <w:div w:id="533467455">
      <w:bodyDiv w:val="1"/>
      <w:marLeft w:val="0"/>
      <w:marRight w:val="0"/>
      <w:marTop w:val="0"/>
      <w:marBottom w:val="0"/>
      <w:divBdr>
        <w:top w:val="none" w:sz="0" w:space="0" w:color="auto"/>
        <w:left w:val="none" w:sz="0" w:space="0" w:color="auto"/>
        <w:bottom w:val="none" w:sz="0" w:space="0" w:color="auto"/>
        <w:right w:val="none" w:sz="0" w:space="0" w:color="auto"/>
      </w:divBdr>
      <w:divsChild>
        <w:div w:id="496463357">
          <w:marLeft w:val="0"/>
          <w:marRight w:val="0"/>
          <w:marTop w:val="0"/>
          <w:marBottom w:val="0"/>
          <w:divBdr>
            <w:top w:val="none" w:sz="0" w:space="0" w:color="auto"/>
            <w:left w:val="none" w:sz="0" w:space="0" w:color="auto"/>
            <w:bottom w:val="none" w:sz="0" w:space="0" w:color="auto"/>
            <w:right w:val="none" w:sz="0" w:space="0" w:color="auto"/>
          </w:divBdr>
        </w:div>
      </w:divsChild>
    </w:div>
    <w:div w:id="557211526">
      <w:bodyDiv w:val="1"/>
      <w:marLeft w:val="0"/>
      <w:marRight w:val="0"/>
      <w:marTop w:val="0"/>
      <w:marBottom w:val="0"/>
      <w:divBdr>
        <w:top w:val="none" w:sz="0" w:space="0" w:color="auto"/>
        <w:left w:val="none" w:sz="0" w:space="0" w:color="auto"/>
        <w:bottom w:val="none" w:sz="0" w:space="0" w:color="auto"/>
        <w:right w:val="none" w:sz="0" w:space="0" w:color="auto"/>
      </w:divBdr>
      <w:divsChild>
        <w:div w:id="1633439026">
          <w:marLeft w:val="0"/>
          <w:marRight w:val="0"/>
          <w:marTop w:val="0"/>
          <w:marBottom w:val="0"/>
          <w:divBdr>
            <w:top w:val="none" w:sz="0" w:space="0" w:color="auto"/>
            <w:left w:val="none" w:sz="0" w:space="0" w:color="auto"/>
            <w:bottom w:val="none" w:sz="0" w:space="0" w:color="auto"/>
            <w:right w:val="none" w:sz="0" w:space="0" w:color="auto"/>
          </w:divBdr>
        </w:div>
      </w:divsChild>
    </w:div>
    <w:div w:id="952901914">
      <w:bodyDiv w:val="1"/>
      <w:marLeft w:val="0"/>
      <w:marRight w:val="0"/>
      <w:marTop w:val="0"/>
      <w:marBottom w:val="0"/>
      <w:divBdr>
        <w:top w:val="none" w:sz="0" w:space="0" w:color="auto"/>
        <w:left w:val="none" w:sz="0" w:space="0" w:color="auto"/>
        <w:bottom w:val="none" w:sz="0" w:space="0" w:color="auto"/>
        <w:right w:val="none" w:sz="0" w:space="0" w:color="auto"/>
      </w:divBdr>
      <w:divsChild>
        <w:div w:id="1710372496">
          <w:marLeft w:val="0"/>
          <w:marRight w:val="0"/>
          <w:marTop w:val="0"/>
          <w:marBottom w:val="0"/>
          <w:divBdr>
            <w:top w:val="none" w:sz="0" w:space="0" w:color="auto"/>
            <w:left w:val="none" w:sz="0" w:space="0" w:color="auto"/>
            <w:bottom w:val="none" w:sz="0" w:space="0" w:color="auto"/>
            <w:right w:val="none" w:sz="0" w:space="0" w:color="auto"/>
          </w:divBdr>
        </w:div>
      </w:divsChild>
    </w:div>
    <w:div w:id="1212307988">
      <w:bodyDiv w:val="1"/>
      <w:marLeft w:val="0"/>
      <w:marRight w:val="0"/>
      <w:marTop w:val="0"/>
      <w:marBottom w:val="0"/>
      <w:divBdr>
        <w:top w:val="none" w:sz="0" w:space="0" w:color="auto"/>
        <w:left w:val="none" w:sz="0" w:space="0" w:color="auto"/>
        <w:bottom w:val="none" w:sz="0" w:space="0" w:color="auto"/>
        <w:right w:val="none" w:sz="0" w:space="0" w:color="auto"/>
      </w:divBdr>
      <w:divsChild>
        <w:div w:id="634720336">
          <w:marLeft w:val="0"/>
          <w:marRight w:val="0"/>
          <w:marTop w:val="0"/>
          <w:marBottom w:val="0"/>
          <w:divBdr>
            <w:top w:val="none" w:sz="0" w:space="0" w:color="auto"/>
            <w:left w:val="none" w:sz="0" w:space="0" w:color="auto"/>
            <w:bottom w:val="none" w:sz="0" w:space="0" w:color="auto"/>
            <w:right w:val="none" w:sz="0" w:space="0" w:color="auto"/>
          </w:divBdr>
        </w:div>
      </w:divsChild>
    </w:div>
    <w:div w:id="1286739705">
      <w:bodyDiv w:val="1"/>
      <w:marLeft w:val="0"/>
      <w:marRight w:val="0"/>
      <w:marTop w:val="0"/>
      <w:marBottom w:val="0"/>
      <w:divBdr>
        <w:top w:val="none" w:sz="0" w:space="0" w:color="auto"/>
        <w:left w:val="none" w:sz="0" w:space="0" w:color="auto"/>
        <w:bottom w:val="none" w:sz="0" w:space="0" w:color="auto"/>
        <w:right w:val="none" w:sz="0" w:space="0" w:color="auto"/>
      </w:divBdr>
      <w:divsChild>
        <w:div w:id="1151287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desmos.com/calculator?tour=slider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athopenref.com/quadvertexexplorer.htm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Word_Document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954</Words>
  <Characters>5438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6380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Virani, Natalia A</dc:creator>
  <cp:lastModifiedBy>Collier, Carron</cp:lastModifiedBy>
  <cp:revision>2</cp:revision>
  <dcterms:created xsi:type="dcterms:W3CDTF">2014-08-11T01:45:00Z</dcterms:created>
  <dcterms:modified xsi:type="dcterms:W3CDTF">2014-08-11T01:45:00Z</dcterms:modified>
</cp:coreProperties>
</file>