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D8" w:rsidRDefault="009127D8" w:rsidP="009127D8">
      <w:pPr>
        <w:pStyle w:val="Title"/>
      </w:pPr>
      <w:r>
        <w:t>Thermochemical Equations Quiz</w:t>
      </w:r>
    </w:p>
    <w:p w:rsidR="009127D8" w:rsidRPr="009127D8" w:rsidRDefault="009127D8" w:rsidP="009127D8"/>
    <w:p w:rsidR="009127D8" w:rsidRPr="009127D8" w:rsidRDefault="009127D8" w:rsidP="009127D8">
      <w:r w:rsidRPr="009127D8">
        <w:t>On a clean sheet of paper, answer the following questions.  Show all work and calculations for full credit.</w:t>
      </w:r>
    </w:p>
    <w:p w:rsidR="00BF62F1" w:rsidRPr="009127D8" w:rsidRDefault="00885AA1" w:rsidP="009127D8">
      <w:pPr>
        <w:numPr>
          <w:ilvl w:val="0"/>
          <w:numId w:val="1"/>
        </w:numPr>
      </w:pPr>
      <w:r w:rsidRPr="009127D8">
        <w:t xml:space="preserve">In a coffee cup calorimeter, 50.0 mL of 1.0 M </w:t>
      </w:r>
      <w:proofErr w:type="spellStart"/>
      <w:r w:rsidRPr="009127D8">
        <w:t>NaOH</w:t>
      </w:r>
      <w:proofErr w:type="spellEnd"/>
      <w:r w:rsidRPr="009127D8">
        <w:t xml:space="preserve"> and 50.0 mL of 1.0 M </w:t>
      </w:r>
      <w:proofErr w:type="spellStart"/>
      <w:r w:rsidRPr="009127D8">
        <w:t>HCl</w:t>
      </w:r>
      <w:proofErr w:type="spellEnd"/>
      <w:r w:rsidRPr="009127D8">
        <w:t xml:space="preserve"> are mixed.  Both solutions were originally at 23.5°C.  After the reaction, the final temperature is 29.9 °C.  Assuming that all the solutions have a density of 1.0 g/mL, and a specific heat capacity of 4.184 J/</w:t>
      </w:r>
      <w:proofErr w:type="spellStart"/>
      <w:r w:rsidRPr="009127D8">
        <w:t>g°C</w:t>
      </w:r>
      <w:proofErr w:type="spellEnd"/>
      <w:r w:rsidRPr="009127D8">
        <w:t xml:space="preserve">, calculate the enthalpy change for the neutralization of </w:t>
      </w:r>
      <w:proofErr w:type="spellStart"/>
      <w:r w:rsidRPr="009127D8">
        <w:t>HCl</w:t>
      </w:r>
      <w:proofErr w:type="spellEnd"/>
      <w:r w:rsidRPr="009127D8">
        <w:t xml:space="preserve"> by </w:t>
      </w:r>
      <w:proofErr w:type="spellStart"/>
      <w:r w:rsidRPr="009127D8">
        <w:t>NaOH</w:t>
      </w:r>
      <w:proofErr w:type="spellEnd"/>
      <w:r w:rsidRPr="009127D8">
        <w:t>.  Assume no heat is lost to the surroundings or the calorimeter.</w:t>
      </w:r>
    </w:p>
    <w:p w:rsidR="00BF62F1" w:rsidRPr="009127D8" w:rsidRDefault="00885AA1" w:rsidP="009127D8">
      <w:pPr>
        <w:numPr>
          <w:ilvl w:val="0"/>
          <w:numId w:val="1"/>
        </w:numPr>
      </w:pPr>
      <w:r w:rsidRPr="009127D8">
        <w:t>Based on your answer to #1, is the reaction endothermic or exothermic?  Explain using two pieces of your data.</w:t>
      </w:r>
    </w:p>
    <w:p w:rsidR="00BF62F1" w:rsidRPr="009127D8" w:rsidRDefault="00885AA1" w:rsidP="009127D8">
      <w:pPr>
        <w:numPr>
          <w:ilvl w:val="0"/>
          <w:numId w:val="1"/>
        </w:numPr>
      </w:pPr>
      <w:r w:rsidRPr="009127D8">
        <w:t>Methyl alcohol (CH</w:t>
      </w:r>
      <w:r w:rsidRPr="009127D8">
        <w:rPr>
          <w:vertAlign w:val="subscript"/>
        </w:rPr>
        <w:t>3</w:t>
      </w:r>
      <w:r w:rsidRPr="009127D8">
        <w:t xml:space="preserve">OH) is completely combusted.  Water vapor is one of its products.  Write the balanced thermochemical equation for this reaction showing the enthalpy of the reaction </w:t>
      </w:r>
      <w:proofErr w:type="gramStart"/>
      <w:r w:rsidRPr="009127D8">
        <w:t xml:space="preserve">( </w:t>
      </w:r>
      <w:r w:rsidRPr="009127D8">
        <w:rPr>
          <w:lang w:val="el-GR"/>
        </w:rPr>
        <w:t>Δ</w:t>
      </w:r>
      <w:proofErr w:type="spellStart"/>
      <w:r w:rsidRPr="009127D8">
        <w:t>H</w:t>
      </w:r>
      <w:r w:rsidRPr="009127D8">
        <w:rPr>
          <w:vertAlign w:val="subscript"/>
        </w:rPr>
        <w:t>rxn</w:t>
      </w:r>
      <w:proofErr w:type="spellEnd"/>
      <w:proofErr w:type="gramEnd"/>
      <w:r w:rsidRPr="009127D8">
        <w:t xml:space="preserve"> = -1277 kJ/</w:t>
      </w:r>
      <w:proofErr w:type="spellStart"/>
      <w:r w:rsidRPr="009127D8">
        <w:t>mol</w:t>
      </w:r>
      <w:proofErr w:type="spellEnd"/>
      <w:r w:rsidRPr="009127D8">
        <w:t xml:space="preserve">) as either a reactant or a product. </w:t>
      </w:r>
    </w:p>
    <w:p w:rsidR="00BF62F1" w:rsidRPr="009127D8" w:rsidRDefault="00885AA1" w:rsidP="009127D8">
      <w:pPr>
        <w:numPr>
          <w:ilvl w:val="0"/>
          <w:numId w:val="1"/>
        </w:numPr>
      </w:pPr>
      <w:r w:rsidRPr="009127D8">
        <w:t xml:space="preserve">Calculate the enthalpy change for the following reaction if only 25.00 g of calcium carbonate were used. </w:t>
      </w:r>
    </w:p>
    <w:p w:rsidR="009127D8" w:rsidRPr="007E5622" w:rsidRDefault="009127D8">
      <m:oMathPara>
        <m:oMath>
          <m:r>
            <w:rPr>
              <w:rFonts w:ascii="Cambria Math" w:hAnsi="Cambria Math"/>
            </w:rPr>
            <m:t>CaC</m:t>
          </m:r>
          <m:sSub>
            <m:sSubPr>
              <m:ctrlPr>
                <w:rPr>
                  <w:rFonts w:ascii="Cambria Math" w:hAnsi="Cambria Math"/>
                  <w:i/>
                  <w:iCs/>
                </w:rPr>
              </m:ctrlPr>
            </m:sSubPr>
            <m:e>
              <m:r>
                <w:rPr>
                  <w:rFonts w:ascii="Cambria Math" w:hAnsi="Cambria Math"/>
                </w:rPr>
                <m:t>O</m:t>
              </m:r>
            </m:e>
            <m:sub>
              <m:r>
                <w:rPr>
                  <w:rFonts w:ascii="Cambria Math" w:hAnsi="Cambria Math"/>
                </w:rPr>
                <m:t>3</m:t>
              </m:r>
            </m:sub>
          </m:sSub>
          <m:r>
            <w:rPr>
              <w:rFonts w:ascii="Cambria Math" w:hAnsi="Cambria Math"/>
            </w:rPr>
            <m:t> </m:t>
          </m:r>
          <m:d>
            <m:dPr>
              <m:ctrlPr>
                <w:rPr>
                  <w:rFonts w:ascii="Cambria Math" w:hAnsi="Cambria Math"/>
                  <w:i/>
                  <w:iCs/>
                </w:rPr>
              </m:ctrlPr>
            </m:dPr>
            <m:e>
              <m:r>
                <w:rPr>
                  <w:rFonts w:ascii="Cambria Math" w:hAnsi="Cambria Math"/>
                </w:rPr>
                <m:t>s</m:t>
              </m:r>
            </m:e>
          </m:d>
          <m:r>
            <w:rPr>
              <w:rFonts w:ascii="Cambria Math" w:hAnsi="Cambria Math"/>
            </w:rPr>
            <m:t>+  176 kJ  →  CaO </m:t>
          </m:r>
          <m:d>
            <m:dPr>
              <m:ctrlPr>
                <w:rPr>
                  <w:rFonts w:ascii="Cambria Math" w:hAnsi="Cambria Math"/>
                  <w:i/>
                  <w:iCs/>
                </w:rPr>
              </m:ctrlPr>
            </m:dPr>
            <m:e>
              <m:r>
                <w:rPr>
                  <w:rFonts w:ascii="Cambria Math" w:hAnsi="Cambria Math"/>
                </w:rPr>
                <m:t>s</m:t>
              </m:r>
            </m:e>
          </m:d>
          <m:r>
            <w:rPr>
              <w:rFonts w:ascii="Cambria Math" w:hAnsi="Cambria Math"/>
            </w:rPr>
            <m:t>+  C</m:t>
          </m:r>
          <m:sSub>
            <m:sSubPr>
              <m:ctrlPr>
                <w:rPr>
                  <w:rFonts w:ascii="Cambria Math" w:hAnsi="Cambria Math"/>
                  <w:i/>
                  <w:iCs/>
                </w:rPr>
              </m:ctrlPr>
            </m:sSubPr>
            <m:e>
              <m:r>
                <w:rPr>
                  <w:rFonts w:ascii="Cambria Math" w:hAnsi="Cambria Math"/>
                </w:rPr>
                <m:t>O</m:t>
              </m:r>
            </m:e>
            <m:sub>
              <m:r>
                <w:rPr>
                  <w:rFonts w:ascii="Cambria Math" w:hAnsi="Cambria Math"/>
                </w:rPr>
                <m:t>2</m:t>
              </m:r>
            </m:sub>
          </m:sSub>
          <m:r>
            <w:rPr>
              <w:rFonts w:ascii="Cambria Math" w:hAnsi="Cambria Math"/>
            </w:rPr>
            <m:t> (g)</m:t>
          </m:r>
        </m:oMath>
      </m:oMathPara>
    </w:p>
    <w:p w:rsidR="007E5622" w:rsidRDefault="007E5622" w:rsidP="007E5622">
      <w:pPr>
        <w:pStyle w:val="ListParagraph"/>
        <w:numPr>
          <w:ilvl w:val="0"/>
          <w:numId w:val="1"/>
        </w:numPr>
      </w:pPr>
      <w:r>
        <w:t xml:space="preserve"> Sketch an energy diagram for the reaction in #4.  Estimate the enthalpy of the reactants and the enthalpy of the products when drawing.</w:t>
      </w:r>
    </w:p>
    <w:p w:rsidR="007E5622" w:rsidRDefault="007E5622" w:rsidP="007E5622">
      <w:pPr>
        <w:pStyle w:val="ListParagraph"/>
      </w:pPr>
    </w:p>
    <w:p w:rsidR="007E5622" w:rsidRDefault="007E5622">
      <w:r>
        <w:br w:type="page"/>
      </w:r>
    </w:p>
    <w:p w:rsidR="007E5622" w:rsidRDefault="007E5622" w:rsidP="007E5622">
      <w:pPr>
        <w:pStyle w:val="ListParagraph"/>
      </w:pPr>
    </w:p>
    <w:p w:rsidR="008E4DB7" w:rsidRDefault="009127D8" w:rsidP="009127D8">
      <w:pPr>
        <w:pStyle w:val="ListParagraph"/>
        <w:numPr>
          <w:ilvl w:val="0"/>
          <w:numId w:val="3"/>
        </w:numPr>
        <w:tabs>
          <w:tab w:val="left" w:pos="3110"/>
        </w:tabs>
        <w:ind w:left="180" w:hanging="180"/>
      </w:pPr>
      <w:r>
        <w:t xml:space="preserve"> 50.0 mL </w:t>
      </w:r>
      <w:proofErr w:type="spellStart"/>
      <w:r>
        <w:t>HCl</w:t>
      </w:r>
      <w:proofErr w:type="spellEnd"/>
      <w:r>
        <w:t xml:space="preserve"> + 50.0 mL </w:t>
      </w:r>
      <w:proofErr w:type="spellStart"/>
      <w:r>
        <w:t>NaOH</w:t>
      </w:r>
      <w:proofErr w:type="spellEnd"/>
      <w:r>
        <w:t xml:space="preserve"> = 100. </w:t>
      </w:r>
      <w:proofErr w:type="gramStart"/>
      <w:r>
        <w:t>mL</w:t>
      </w:r>
      <w:proofErr w:type="gramEnd"/>
      <w:r>
        <w:t xml:space="preserve"> reaction mixture.</w:t>
      </w:r>
    </w:p>
    <w:p w:rsidR="009127D8" w:rsidRDefault="009127D8" w:rsidP="009127D8">
      <w:pPr>
        <w:tabs>
          <w:tab w:val="left" w:pos="3110"/>
        </w:tabs>
        <w:ind w:left="180"/>
      </w:pPr>
      <w:r>
        <w:t>100 mL reaction mixture is aqueous, therefore 100 mL solution = 100 g solution</w:t>
      </w:r>
    </w:p>
    <w:p w:rsidR="009127D8" w:rsidRDefault="009127D8" w:rsidP="009127D8">
      <w:pPr>
        <w:tabs>
          <w:tab w:val="left" w:pos="3110"/>
        </w:tabs>
        <w:ind w:left="180"/>
      </w:pPr>
      <w:r>
        <w:t>m = 100 g             C = 4.184 J/</w:t>
      </w:r>
      <w:proofErr w:type="spellStart"/>
      <w:r>
        <w:t>g°C</w:t>
      </w:r>
      <w:proofErr w:type="spellEnd"/>
      <w:r>
        <w:tab/>
        <w:t xml:space="preserve">         ΔT = 29.9 °C – 23.5 °C = 6.4 °C</w:t>
      </w:r>
    </w:p>
    <w:p w:rsidR="009127D8" w:rsidRDefault="009127D8" w:rsidP="009127D8">
      <w:pPr>
        <w:tabs>
          <w:tab w:val="left" w:pos="3110"/>
        </w:tabs>
        <w:ind w:left="180"/>
      </w:pPr>
      <w:r>
        <w:t xml:space="preserve">q = </w:t>
      </w:r>
      <w:proofErr w:type="spellStart"/>
      <w:r>
        <w:t>mCΔT</w:t>
      </w:r>
      <w:proofErr w:type="spellEnd"/>
    </w:p>
    <w:p w:rsidR="009127D8" w:rsidRDefault="009127D8" w:rsidP="009127D8">
      <w:pPr>
        <w:tabs>
          <w:tab w:val="left" w:pos="3110"/>
        </w:tabs>
        <w:ind w:left="180"/>
      </w:pPr>
      <w:r>
        <w:t xml:space="preserve">   = (100 g</w:t>
      </w:r>
      <w:proofErr w:type="gramStart"/>
      <w:r>
        <w:t>)(</w:t>
      </w:r>
      <w:proofErr w:type="gramEnd"/>
      <w:r>
        <w:t>4.184 J/</w:t>
      </w:r>
      <w:proofErr w:type="spellStart"/>
      <w:r>
        <w:t>g°C</w:t>
      </w:r>
      <w:proofErr w:type="spellEnd"/>
      <w:r>
        <w:t>)(6.4 °C)</w:t>
      </w:r>
    </w:p>
    <w:p w:rsidR="009127D8" w:rsidRDefault="009127D8" w:rsidP="009127D8">
      <w:pPr>
        <w:tabs>
          <w:tab w:val="left" w:pos="3110"/>
        </w:tabs>
        <w:ind w:left="180"/>
      </w:pPr>
      <w:r>
        <w:t>q = 2680 J</w:t>
      </w:r>
    </w:p>
    <w:p w:rsidR="009127D8" w:rsidRDefault="009127D8" w:rsidP="009127D8">
      <w:pPr>
        <w:tabs>
          <w:tab w:val="left" w:pos="3110"/>
        </w:tabs>
        <w:ind w:left="180"/>
      </w:pPr>
      <w:r>
        <w:t xml:space="preserve">Since </w:t>
      </w:r>
      <w:proofErr w:type="spellStart"/>
      <w:r>
        <w:t>ΔH</w:t>
      </w:r>
      <w:r w:rsidRPr="009127D8">
        <w:rPr>
          <w:vertAlign w:val="subscript"/>
        </w:rPr>
        <w:t>rxn</w:t>
      </w:r>
      <w:proofErr w:type="spellEnd"/>
      <w:r>
        <w:t xml:space="preserve"> = -q</w:t>
      </w:r>
    </w:p>
    <w:p w:rsidR="009127D8" w:rsidRDefault="009127D8" w:rsidP="009127D8">
      <w:pPr>
        <w:tabs>
          <w:tab w:val="left" w:pos="3110"/>
        </w:tabs>
        <w:ind w:left="180"/>
      </w:pPr>
      <w:proofErr w:type="spellStart"/>
      <w:r w:rsidRPr="009127D8">
        <w:rPr>
          <w:bdr w:val="single" w:sz="4" w:space="0" w:color="auto"/>
        </w:rPr>
        <w:t>ΔH</w:t>
      </w:r>
      <w:r w:rsidRPr="009127D8">
        <w:rPr>
          <w:bdr w:val="single" w:sz="4" w:space="0" w:color="auto"/>
          <w:vertAlign w:val="subscript"/>
        </w:rPr>
        <w:t>rxn</w:t>
      </w:r>
      <w:proofErr w:type="spellEnd"/>
      <w:r w:rsidRPr="009127D8">
        <w:rPr>
          <w:bdr w:val="single" w:sz="4" w:space="0" w:color="auto"/>
        </w:rPr>
        <w:t xml:space="preserve"> = -2680 J</w:t>
      </w:r>
    </w:p>
    <w:p w:rsidR="009127D8" w:rsidRDefault="009127D8" w:rsidP="009127D8">
      <w:pPr>
        <w:tabs>
          <w:tab w:val="left" w:pos="3110"/>
        </w:tabs>
      </w:pPr>
    </w:p>
    <w:p w:rsidR="009127D8" w:rsidRDefault="009127D8" w:rsidP="009127D8">
      <w:pPr>
        <w:pStyle w:val="ListParagraph"/>
        <w:numPr>
          <w:ilvl w:val="0"/>
          <w:numId w:val="3"/>
        </w:numPr>
        <w:tabs>
          <w:tab w:val="left" w:pos="3110"/>
        </w:tabs>
        <w:ind w:left="180" w:hanging="180"/>
      </w:pPr>
      <w:r>
        <w:t>The reaction is exothermic because the temperature of the system increased due to thermal energy from the reaction being transferred to the aqueous system.  Also, the value for the enthalpy of the reaction is negative indicating an exothermic reaction.</w:t>
      </w:r>
    </w:p>
    <w:p w:rsidR="009127D8" w:rsidRDefault="009127D8" w:rsidP="009127D8">
      <w:pPr>
        <w:tabs>
          <w:tab w:val="left" w:pos="3110"/>
        </w:tabs>
        <w:rPr>
          <w:rFonts w:eastAsiaTheme="minorEastAsia"/>
        </w:rPr>
      </w:pPr>
      <w:r>
        <w:t xml:space="preserve">3. </w:t>
      </w:r>
      <m:oMath>
        <m:r>
          <w:rPr>
            <w:rFonts w:ascii="Cambria Math" w:hAnsi="Cambria Math"/>
          </w:rPr>
          <m:t>2C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 xml:space="preserve">OH </m:t>
        </m:r>
        <m:d>
          <m:dPr>
            <m:ctrlPr>
              <w:rPr>
                <w:rFonts w:ascii="Cambria Math" w:hAnsi="Cambria Math"/>
                <w:i/>
              </w:rPr>
            </m:ctrlPr>
          </m:dPr>
          <m:e>
            <m:r>
              <w:rPr>
                <w:rFonts w:ascii="Cambria Math" w:hAnsi="Cambria Math"/>
              </w:rPr>
              <m:t>l</m:t>
            </m:r>
          </m:e>
        </m:d>
        <m:r>
          <w:rPr>
            <w:rFonts w:ascii="Cambria Math" w:hAnsi="Cambria Math"/>
          </w:rPr>
          <m:t xml:space="preserve">+ </m:t>
        </m:r>
        <m:sSub>
          <m:sSubPr>
            <m:ctrlPr>
              <w:rPr>
                <w:rFonts w:ascii="Cambria Math" w:hAnsi="Cambria Math"/>
                <w:i/>
              </w:rPr>
            </m:ctrlPr>
          </m:sSubPr>
          <m:e>
            <m:r>
              <w:rPr>
                <w:rFonts w:ascii="Cambria Math" w:hAnsi="Cambria Math"/>
              </w:rPr>
              <m:t>3O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 xml:space="preserve"> →  2C</m:t>
        </m:r>
        <m:sSub>
          <m:sSubPr>
            <m:ctrlPr>
              <w:rPr>
                <w:rFonts w:ascii="Cambria Math" w:hAnsi="Cambria Math"/>
                <w:i/>
              </w:rPr>
            </m:ctrlPr>
          </m:sSubPr>
          <m:e>
            <m:r>
              <w:rPr>
                <w:rFonts w:ascii="Cambria Math" w:hAnsi="Cambria Math"/>
              </w:rPr>
              <m:t>O</m:t>
            </m:r>
          </m:e>
          <m:sub>
            <m:r>
              <w:rPr>
                <w:rFonts w:ascii="Cambria Math" w:hAnsi="Cambria Math"/>
              </w:rPr>
              <m:t>2</m:t>
            </m:r>
          </m:sub>
        </m:sSub>
        <m:d>
          <m:dPr>
            <m:ctrlPr>
              <w:rPr>
                <w:rFonts w:ascii="Cambria Math" w:hAnsi="Cambria Math"/>
                <w:i/>
              </w:rPr>
            </m:ctrlPr>
          </m:dPr>
          <m:e>
            <m:r>
              <w:rPr>
                <w:rFonts w:ascii="Cambria Math" w:hAnsi="Cambria Math"/>
              </w:rPr>
              <m:t>g</m:t>
            </m:r>
          </m:e>
        </m:d>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d>
          <m:dPr>
            <m:ctrlPr>
              <w:rPr>
                <w:rFonts w:ascii="Cambria Math" w:hAnsi="Cambria Math"/>
                <w:i/>
              </w:rPr>
            </m:ctrlPr>
          </m:dPr>
          <m:e>
            <m:r>
              <w:rPr>
                <w:rFonts w:ascii="Cambria Math" w:hAnsi="Cambria Math"/>
              </w:rPr>
              <m:t>g</m:t>
            </m:r>
          </m:e>
        </m:d>
        <m:r>
          <w:rPr>
            <w:rFonts w:ascii="Cambria Math" w:hAnsi="Cambria Math"/>
          </w:rPr>
          <m:t>+1277 kJ</m:t>
        </m:r>
      </m:oMath>
    </w:p>
    <w:p w:rsidR="009127D8" w:rsidRPr="009127D8" w:rsidRDefault="009127D8" w:rsidP="009127D8">
      <w:pPr>
        <w:tabs>
          <w:tab w:val="left" w:pos="3110"/>
        </w:tabs>
      </w:pPr>
      <w:r>
        <w:rPr>
          <w:rFonts w:eastAsiaTheme="minorEastAsia"/>
        </w:rPr>
        <w:t xml:space="preserve">4.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980"/>
        <w:gridCol w:w="1530"/>
        <w:gridCol w:w="270"/>
        <w:gridCol w:w="2070"/>
      </w:tblGrid>
      <w:tr w:rsidR="009127D8" w:rsidTr="009127D8">
        <w:tc>
          <w:tcPr>
            <w:tcW w:w="1530" w:type="dxa"/>
          </w:tcPr>
          <w:p w:rsidR="009127D8" w:rsidRDefault="009127D8" w:rsidP="009127D8">
            <w:pPr>
              <w:tabs>
                <w:tab w:val="left" w:pos="3110"/>
              </w:tabs>
              <w:jc w:val="center"/>
            </w:pPr>
            <w:r>
              <w:t>25.00 g CaCO</w:t>
            </w:r>
            <w:r w:rsidRPr="009127D8">
              <w:rPr>
                <w:vertAlign w:val="subscript"/>
              </w:rPr>
              <w:t>3</w:t>
            </w:r>
          </w:p>
        </w:tc>
        <w:tc>
          <w:tcPr>
            <w:tcW w:w="1980" w:type="dxa"/>
          </w:tcPr>
          <w:p w:rsidR="009127D8" w:rsidRDefault="009127D8" w:rsidP="009127D8">
            <w:pPr>
              <w:tabs>
                <w:tab w:val="left" w:pos="3110"/>
              </w:tabs>
              <w:jc w:val="center"/>
            </w:pPr>
            <w:r>
              <w:t>1 mole CaCO</w:t>
            </w:r>
            <w:r w:rsidRPr="009127D8">
              <w:rPr>
                <w:vertAlign w:val="subscript"/>
              </w:rPr>
              <w:t>3</w:t>
            </w:r>
          </w:p>
        </w:tc>
        <w:tc>
          <w:tcPr>
            <w:tcW w:w="1530" w:type="dxa"/>
            <w:tcBorders>
              <w:top w:val="nil"/>
              <w:bottom w:val="single" w:sz="4" w:space="0" w:color="auto"/>
              <w:right w:val="nil"/>
            </w:tcBorders>
          </w:tcPr>
          <w:p w:rsidR="009127D8" w:rsidRDefault="009127D8" w:rsidP="009127D8">
            <w:pPr>
              <w:tabs>
                <w:tab w:val="left" w:pos="3110"/>
              </w:tabs>
              <w:jc w:val="center"/>
            </w:pPr>
            <w:r>
              <w:t>176 kJ</w:t>
            </w:r>
          </w:p>
        </w:tc>
        <w:tc>
          <w:tcPr>
            <w:tcW w:w="270" w:type="dxa"/>
            <w:tcBorders>
              <w:top w:val="nil"/>
              <w:left w:val="nil"/>
              <w:bottom w:val="single" w:sz="4" w:space="0" w:color="auto"/>
              <w:right w:val="nil"/>
            </w:tcBorders>
          </w:tcPr>
          <w:p w:rsidR="009127D8" w:rsidRDefault="009127D8" w:rsidP="009127D8">
            <w:pPr>
              <w:tabs>
                <w:tab w:val="left" w:pos="3110"/>
              </w:tabs>
            </w:pPr>
          </w:p>
        </w:tc>
        <w:tc>
          <w:tcPr>
            <w:tcW w:w="2070" w:type="dxa"/>
            <w:tcBorders>
              <w:top w:val="nil"/>
              <w:left w:val="nil"/>
              <w:bottom w:val="nil"/>
            </w:tcBorders>
          </w:tcPr>
          <w:p w:rsidR="009127D8" w:rsidRDefault="009127D8" w:rsidP="009127D8">
            <w:pPr>
              <w:tabs>
                <w:tab w:val="left" w:pos="3110"/>
              </w:tabs>
            </w:pPr>
            <w:r>
              <w:t>= 43.97 kJ</w:t>
            </w:r>
          </w:p>
        </w:tc>
      </w:tr>
      <w:tr w:rsidR="009127D8" w:rsidTr="009127D8">
        <w:tc>
          <w:tcPr>
            <w:tcW w:w="1530" w:type="dxa"/>
          </w:tcPr>
          <w:p w:rsidR="009127D8" w:rsidRDefault="009127D8" w:rsidP="009127D8">
            <w:pPr>
              <w:tabs>
                <w:tab w:val="left" w:pos="3110"/>
              </w:tabs>
              <w:jc w:val="center"/>
            </w:pPr>
          </w:p>
        </w:tc>
        <w:tc>
          <w:tcPr>
            <w:tcW w:w="1980" w:type="dxa"/>
          </w:tcPr>
          <w:p w:rsidR="009127D8" w:rsidRDefault="009127D8" w:rsidP="009127D8">
            <w:pPr>
              <w:tabs>
                <w:tab w:val="left" w:pos="3110"/>
              </w:tabs>
              <w:jc w:val="center"/>
            </w:pPr>
            <w:r>
              <w:t>100.0692 g CaCO</w:t>
            </w:r>
            <w:r w:rsidRPr="009127D8">
              <w:rPr>
                <w:vertAlign w:val="subscript"/>
              </w:rPr>
              <w:t>3</w:t>
            </w:r>
          </w:p>
        </w:tc>
        <w:tc>
          <w:tcPr>
            <w:tcW w:w="1530" w:type="dxa"/>
            <w:tcBorders>
              <w:top w:val="single" w:sz="4" w:space="0" w:color="auto"/>
              <w:bottom w:val="nil"/>
              <w:right w:val="nil"/>
            </w:tcBorders>
          </w:tcPr>
          <w:p w:rsidR="009127D8" w:rsidRDefault="009127D8" w:rsidP="009127D8">
            <w:pPr>
              <w:tabs>
                <w:tab w:val="left" w:pos="3110"/>
              </w:tabs>
              <w:jc w:val="center"/>
            </w:pPr>
            <w:r>
              <w:t>1 mole CaCO</w:t>
            </w:r>
            <w:r w:rsidRPr="009127D8">
              <w:rPr>
                <w:vertAlign w:val="subscript"/>
              </w:rPr>
              <w:t>3</w:t>
            </w:r>
          </w:p>
        </w:tc>
        <w:tc>
          <w:tcPr>
            <w:tcW w:w="270" w:type="dxa"/>
            <w:tcBorders>
              <w:top w:val="single" w:sz="4" w:space="0" w:color="auto"/>
              <w:left w:val="nil"/>
              <w:bottom w:val="nil"/>
              <w:right w:val="nil"/>
            </w:tcBorders>
          </w:tcPr>
          <w:p w:rsidR="009127D8" w:rsidRDefault="009127D8" w:rsidP="009127D8">
            <w:pPr>
              <w:tabs>
                <w:tab w:val="left" w:pos="3110"/>
              </w:tabs>
            </w:pPr>
          </w:p>
        </w:tc>
        <w:tc>
          <w:tcPr>
            <w:tcW w:w="2070" w:type="dxa"/>
            <w:tcBorders>
              <w:top w:val="nil"/>
              <w:left w:val="nil"/>
            </w:tcBorders>
          </w:tcPr>
          <w:p w:rsidR="009127D8" w:rsidRDefault="009127D8" w:rsidP="009127D8">
            <w:pPr>
              <w:tabs>
                <w:tab w:val="left" w:pos="3110"/>
              </w:tabs>
            </w:pPr>
          </w:p>
        </w:tc>
      </w:tr>
    </w:tbl>
    <w:p w:rsidR="009127D8" w:rsidRDefault="009127D8" w:rsidP="009127D8">
      <w:pPr>
        <w:tabs>
          <w:tab w:val="left" w:pos="3110"/>
        </w:tabs>
      </w:pPr>
    </w:p>
    <w:p w:rsidR="007E5622" w:rsidRDefault="007E5622" w:rsidP="009127D8">
      <w:pPr>
        <w:tabs>
          <w:tab w:val="left" w:pos="3110"/>
        </w:tabs>
      </w:pPr>
      <w:r>
        <w:t xml:space="preserve">5. </w:t>
      </w:r>
    </w:p>
    <w:p w:rsidR="007E5622" w:rsidRDefault="007E5622" w:rsidP="009127D8">
      <w:pPr>
        <w:tabs>
          <w:tab w:val="left" w:pos="3110"/>
        </w:tabs>
      </w:pPr>
      <w:r>
        <w:rPr>
          <w:noProof/>
        </w:rPr>
        <mc:AlternateContent>
          <mc:Choice Requires="wps">
            <w:drawing>
              <wp:anchor distT="45720" distB="45720" distL="114300" distR="114300" simplePos="0" relativeHeight="251661312" behindDoc="0" locked="0" layoutInCell="1" allowOverlap="1" wp14:anchorId="6E69E374" wp14:editId="6F47C02A">
                <wp:simplePos x="0" y="0"/>
                <wp:positionH relativeFrom="column">
                  <wp:posOffset>1316282</wp:posOffset>
                </wp:positionH>
                <wp:positionV relativeFrom="paragraph">
                  <wp:posOffset>328367</wp:posOffset>
                </wp:positionV>
                <wp:extent cx="1175657" cy="2559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657" cy="255905"/>
                        </a:xfrm>
                        <a:prstGeom prst="rect">
                          <a:avLst/>
                        </a:prstGeom>
                        <a:noFill/>
                        <a:ln w="9525">
                          <a:noFill/>
                          <a:miter lim="800000"/>
                          <a:headEnd/>
                          <a:tailEnd/>
                        </a:ln>
                      </wps:spPr>
                      <wps:txbx>
                        <w:txbxContent>
                          <w:p w:rsidR="007E5622" w:rsidRDefault="007E5622" w:rsidP="007E5622">
                            <w:proofErr w:type="spellStart"/>
                            <w:r>
                              <w:t>CaO</w:t>
                            </w:r>
                            <w:proofErr w:type="spellEnd"/>
                            <w:r>
                              <w:t xml:space="preserve"> (s) + </w:t>
                            </w:r>
                            <w:proofErr w:type="gramStart"/>
                            <w:r>
                              <w:t>CO</w:t>
                            </w:r>
                            <w:r w:rsidRPr="007E5622">
                              <w:rPr>
                                <w:vertAlign w:val="subscript"/>
                              </w:rPr>
                              <w:t>2</w:t>
                            </w:r>
                            <w:r>
                              <w:t>(</w:t>
                            </w:r>
                            <w:proofErr w:type="gramEnd"/>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9E374" id="_x0000_t202" coordsize="21600,21600" o:spt="202" path="m,l,21600r21600,l21600,xe">
                <v:stroke joinstyle="miter"/>
                <v:path gradientshapeok="t" o:connecttype="rect"/>
              </v:shapetype>
              <v:shape id="Text Box 2" o:spid="_x0000_s1026" type="#_x0000_t202" style="position:absolute;margin-left:103.65pt;margin-top:25.85pt;width:92.55pt;height:2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" filled="f" stroked="f">
                <v:textbox>
                  <w:txbxContent>
                    <w:p w:rsidR="007E5622" w:rsidRDefault="007E5622" w:rsidP="007E5622">
                      <w:proofErr w:type="spellStart"/>
                      <w:r>
                        <w:t>CaO</w:t>
                      </w:r>
                      <w:proofErr w:type="spellEnd"/>
                      <w:r>
                        <w:t xml:space="preserve"> (s) + </w:t>
                      </w:r>
                      <w:proofErr w:type="gramStart"/>
                      <w:r>
                        <w:t>CO</w:t>
                      </w:r>
                      <w:r w:rsidRPr="007E5622">
                        <w:rPr>
                          <w:vertAlign w:val="subscript"/>
                        </w:rPr>
                        <w:t>2</w:t>
                      </w:r>
                      <w:r>
                        <w:t>(</w:t>
                      </w:r>
                      <w:proofErr w:type="gramEnd"/>
                      <w:r>
                        <w:t>g)</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5D35A29F" wp14:editId="6DACA4D2">
                <wp:simplePos x="0" y="0"/>
                <wp:positionH relativeFrom="column">
                  <wp:posOffset>104285</wp:posOffset>
                </wp:positionH>
                <wp:positionV relativeFrom="paragraph">
                  <wp:posOffset>641894</wp:posOffset>
                </wp:positionV>
                <wp:extent cx="694944" cy="255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 cy="255905"/>
                        </a:xfrm>
                        <a:prstGeom prst="rect">
                          <a:avLst/>
                        </a:prstGeom>
                        <a:noFill/>
                        <a:ln w="9525">
                          <a:noFill/>
                          <a:miter lim="800000"/>
                          <a:headEnd/>
                          <a:tailEnd/>
                        </a:ln>
                      </wps:spPr>
                      <wps:txbx>
                        <w:txbxContent>
                          <w:p w:rsidR="007E5622" w:rsidRDefault="007E5622" w:rsidP="007E5622">
                            <w:r>
                              <w:t>CaCO</w:t>
                            </w:r>
                            <w:r w:rsidRPr="007E5622">
                              <w:rPr>
                                <w:vertAlign w:val="subscript"/>
                              </w:rPr>
                              <w:t>3</w:t>
                            </w:r>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5A29F" id="_x0000_s1027" type="#_x0000_t202" style="position:absolute;margin-left:8.2pt;margin-top:50.55pt;width:54.7pt;height:2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" filled="f" stroked="f">
                <v:textbox>
                  <w:txbxContent>
                    <w:p w:rsidR="007E5622" w:rsidRDefault="007E5622" w:rsidP="007E5622">
                      <w:r>
                        <w:t>CaCO</w:t>
                      </w:r>
                      <w:r w:rsidRPr="007E5622">
                        <w:rPr>
                          <w:vertAlign w:val="subscript"/>
                        </w:rPr>
                        <w:t>3</w:t>
                      </w:r>
                      <w:r>
                        <w:t>(s)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A995CA0" wp14:editId="68836BDF">
                <wp:simplePos x="0" y="0"/>
                <wp:positionH relativeFrom="column">
                  <wp:posOffset>1169961</wp:posOffset>
                </wp:positionH>
                <wp:positionV relativeFrom="paragraph">
                  <wp:posOffset>636670</wp:posOffset>
                </wp:positionV>
                <wp:extent cx="600710" cy="255905"/>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5905"/>
                        </a:xfrm>
                        <a:prstGeom prst="rect">
                          <a:avLst/>
                        </a:prstGeom>
                        <a:solidFill>
                          <a:srgbClr val="FFFFFF"/>
                        </a:solidFill>
                        <a:ln w="9525">
                          <a:noFill/>
                          <a:miter lim="800000"/>
                          <a:headEnd/>
                          <a:tailEnd/>
                        </a:ln>
                      </wps:spPr>
                      <wps:txbx>
                        <w:txbxContent>
                          <w:p w:rsidR="007E5622" w:rsidRDefault="007E5622">
                            <w:r>
                              <w:t>176 kJ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95CA0" id="_x0000_s1028" type="#_x0000_t202" style="position:absolute;margin-left:92.1pt;margin-top:50.15pt;width:47.3pt;height: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" stroked="f">
                <v:textbox>
                  <w:txbxContent>
                    <w:p w:rsidR="007E5622" w:rsidRDefault="007E5622">
                      <w:r>
                        <w:t>176 kJ</w:t>
                      </w:r>
                    </w:p>
                  </w:txbxContent>
                </v:textbox>
              </v:shape>
            </w:pict>
          </mc:Fallback>
        </mc:AlternateContent>
      </w:r>
      <w:r>
        <w:t xml:space="preserve">  </w:t>
      </w:r>
      <w:r w:rsidRPr="007E5622">
        <w:drawing>
          <wp:inline distT="0" distB="0" distL="0" distR="0" wp14:anchorId="65B927F2" wp14:editId="7000FFB4">
            <wp:extent cx="1697990" cy="1133856"/>
            <wp:effectExtent l="0" t="0" r="0" b="9525"/>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7"/>
                    <a:srcRect l="18690" t="53174" r="63961" b="26230"/>
                    <a:stretch/>
                  </pic:blipFill>
                  <pic:spPr bwMode="auto">
                    <a:xfrm>
                      <a:off x="0" y="0"/>
                      <a:ext cx="1713887" cy="114447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E5622" w:rsidRPr="009127D8" w:rsidRDefault="007E5622" w:rsidP="009127D8">
      <w:pPr>
        <w:tabs>
          <w:tab w:val="left" w:pos="3110"/>
        </w:tabs>
      </w:pPr>
    </w:p>
    <w:sectPr w:rsidR="007E5622" w:rsidRPr="009127D8" w:rsidSect="009127D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21" w:rsidRDefault="007B6B21" w:rsidP="009127D8">
      <w:pPr>
        <w:spacing w:after="0" w:line="240" w:lineRule="auto"/>
      </w:pPr>
      <w:r>
        <w:separator/>
      </w:r>
    </w:p>
  </w:endnote>
  <w:endnote w:type="continuationSeparator" w:id="0">
    <w:p w:rsidR="007B6B21" w:rsidRDefault="007B6B21" w:rsidP="0091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21" w:rsidRDefault="007B6B21" w:rsidP="009127D8">
      <w:pPr>
        <w:spacing w:after="0" w:line="240" w:lineRule="auto"/>
      </w:pPr>
      <w:r>
        <w:separator/>
      </w:r>
    </w:p>
  </w:footnote>
  <w:footnote w:type="continuationSeparator" w:id="0">
    <w:p w:rsidR="007B6B21" w:rsidRDefault="007B6B21" w:rsidP="00912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D8" w:rsidRDefault="009127D8">
    <w:pPr>
      <w:pStyle w:val="Header"/>
    </w:pPr>
    <w:r>
      <w:t>Answer Key</w:t>
    </w: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D8" w:rsidRDefault="009127D8">
    <w:pPr>
      <w:pStyle w:val="Header"/>
    </w:pPr>
    <w:r>
      <w:t>Name_____________________________________</w:t>
    </w:r>
    <w:r>
      <w:ptab w:relativeTo="margin" w:alignment="center" w:leader="none"/>
    </w:r>
    <w:r>
      <w:t>Period___________</w:t>
    </w:r>
    <w:r>
      <w:ptab w:relativeTo="margin" w:alignment="right" w:leader="none"/>
    </w:r>
    <w:r>
      <w:t>Date______________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794"/>
    <w:multiLevelType w:val="hybridMultilevel"/>
    <w:tmpl w:val="FF22453A"/>
    <w:lvl w:ilvl="0" w:tplc="64907A02">
      <w:start w:val="1"/>
      <w:numFmt w:val="decimal"/>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1">
    <w:nsid w:val="244529F0"/>
    <w:multiLevelType w:val="hybridMultilevel"/>
    <w:tmpl w:val="9A8E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50E7B"/>
    <w:multiLevelType w:val="hybridMultilevel"/>
    <w:tmpl w:val="890C37B0"/>
    <w:lvl w:ilvl="0" w:tplc="BA6AE4DC">
      <w:start w:val="1"/>
      <w:numFmt w:val="decimal"/>
      <w:lvlText w:val="%1."/>
      <w:lvlJc w:val="left"/>
      <w:pPr>
        <w:tabs>
          <w:tab w:val="num" w:pos="720"/>
        </w:tabs>
        <w:ind w:left="720" w:hanging="360"/>
      </w:pPr>
    </w:lvl>
    <w:lvl w:ilvl="1" w:tplc="530E9DFE" w:tentative="1">
      <w:start w:val="1"/>
      <w:numFmt w:val="decimal"/>
      <w:lvlText w:val="%2."/>
      <w:lvlJc w:val="left"/>
      <w:pPr>
        <w:tabs>
          <w:tab w:val="num" w:pos="1440"/>
        </w:tabs>
        <w:ind w:left="1440" w:hanging="360"/>
      </w:pPr>
    </w:lvl>
    <w:lvl w:ilvl="2" w:tplc="A1607B64" w:tentative="1">
      <w:start w:val="1"/>
      <w:numFmt w:val="decimal"/>
      <w:lvlText w:val="%3."/>
      <w:lvlJc w:val="left"/>
      <w:pPr>
        <w:tabs>
          <w:tab w:val="num" w:pos="2160"/>
        </w:tabs>
        <w:ind w:left="2160" w:hanging="360"/>
      </w:pPr>
    </w:lvl>
    <w:lvl w:ilvl="3" w:tplc="4D902600" w:tentative="1">
      <w:start w:val="1"/>
      <w:numFmt w:val="decimal"/>
      <w:lvlText w:val="%4."/>
      <w:lvlJc w:val="left"/>
      <w:pPr>
        <w:tabs>
          <w:tab w:val="num" w:pos="2880"/>
        </w:tabs>
        <w:ind w:left="2880" w:hanging="360"/>
      </w:pPr>
    </w:lvl>
    <w:lvl w:ilvl="4" w:tplc="3F16AE0C" w:tentative="1">
      <w:start w:val="1"/>
      <w:numFmt w:val="decimal"/>
      <w:lvlText w:val="%5."/>
      <w:lvlJc w:val="left"/>
      <w:pPr>
        <w:tabs>
          <w:tab w:val="num" w:pos="3600"/>
        </w:tabs>
        <w:ind w:left="3600" w:hanging="360"/>
      </w:pPr>
    </w:lvl>
    <w:lvl w:ilvl="5" w:tplc="9EA6B3A0" w:tentative="1">
      <w:start w:val="1"/>
      <w:numFmt w:val="decimal"/>
      <w:lvlText w:val="%6."/>
      <w:lvlJc w:val="left"/>
      <w:pPr>
        <w:tabs>
          <w:tab w:val="num" w:pos="4320"/>
        </w:tabs>
        <w:ind w:left="4320" w:hanging="360"/>
      </w:pPr>
    </w:lvl>
    <w:lvl w:ilvl="6" w:tplc="6EFE6488" w:tentative="1">
      <w:start w:val="1"/>
      <w:numFmt w:val="decimal"/>
      <w:lvlText w:val="%7."/>
      <w:lvlJc w:val="left"/>
      <w:pPr>
        <w:tabs>
          <w:tab w:val="num" w:pos="5040"/>
        </w:tabs>
        <w:ind w:left="5040" w:hanging="360"/>
      </w:pPr>
    </w:lvl>
    <w:lvl w:ilvl="7" w:tplc="1FAA4538" w:tentative="1">
      <w:start w:val="1"/>
      <w:numFmt w:val="decimal"/>
      <w:lvlText w:val="%8."/>
      <w:lvlJc w:val="left"/>
      <w:pPr>
        <w:tabs>
          <w:tab w:val="num" w:pos="5760"/>
        </w:tabs>
        <w:ind w:left="5760" w:hanging="360"/>
      </w:pPr>
    </w:lvl>
    <w:lvl w:ilvl="8" w:tplc="EFBEFF7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D8"/>
    <w:rsid w:val="007B6B21"/>
    <w:rsid w:val="007E5622"/>
    <w:rsid w:val="00885AA1"/>
    <w:rsid w:val="008E4DB7"/>
    <w:rsid w:val="009127D8"/>
    <w:rsid w:val="00B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D1984-0A17-4AAA-8ED4-BD17523F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7D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12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7D8"/>
  </w:style>
  <w:style w:type="paragraph" w:styleId="Footer">
    <w:name w:val="footer"/>
    <w:basedOn w:val="Normal"/>
    <w:link w:val="FooterChar"/>
    <w:uiPriority w:val="99"/>
    <w:unhideWhenUsed/>
    <w:rsid w:val="00912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7D8"/>
  </w:style>
  <w:style w:type="paragraph" w:styleId="ListParagraph">
    <w:name w:val="List Paragraph"/>
    <w:basedOn w:val="Normal"/>
    <w:uiPriority w:val="34"/>
    <w:qFormat/>
    <w:rsid w:val="009127D8"/>
    <w:pPr>
      <w:ind w:left="720"/>
      <w:contextualSpacing/>
    </w:pPr>
  </w:style>
  <w:style w:type="character" w:styleId="PlaceholderText">
    <w:name w:val="Placeholder Text"/>
    <w:basedOn w:val="DefaultParagraphFont"/>
    <w:uiPriority w:val="99"/>
    <w:semiHidden/>
    <w:rsid w:val="009127D8"/>
    <w:rPr>
      <w:color w:val="808080"/>
    </w:rPr>
  </w:style>
  <w:style w:type="table" w:styleId="TableGrid">
    <w:name w:val="Table Grid"/>
    <w:basedOn w:val="TableNormal"/>
    <w:uiPriority w:val="39"/>
    <w:rsid w:val="0091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83873">
      <w:bodyDiv w:val="1"/>
      <w:marLeft w:val="0"/>
      <w:marRight w:val="0"/>
      <w:marTop w:val="0"/>
      <w:marBottom w:val="0"/>
      <w:divBdr>
        <w:top w:val="none" w:sz="0" w:space="0" w:color="auto"/>
        <w:left w:val="none" w:sz="0" w:space="0" w:color="auto"/>
        <w:bottom w:val="none" w:sz="0" w:space="0" w:color="auto"/>
        <w:right w:val="none" w:sz="0" w:space="0" w:color="auto"/>
      </w:divBdr>
      <w:divsChild>
        <w:div w:id="455375495">
          <w:marLeft w:val="720"/>
          <w:marRight w:val="0"/>
          <w:marTop w:val="200"/>
          <w:marBottom w:val="0"/>
          <w:divBdr>
            <w:top w:val="none" w:sz="0" w:space="0" w:color="auto"/>
            <w:left w:val="none" w:sz="0" w:space="0" w:color="auto"/>
            <w:bottom w:val="none" w:sz="0" w:space="0" w:color="auto"/>
            <w:right w:val="none" w:sz="0" w:space="0" w:color="auto"/>
          </w:divBdr>
        </w:div>
        <w:div w:id="206182815">
          <w:marLeft w:val="720"/>
          <w:marRight w:val="0"/>
          <w:marTop w:val="200"/>
          <w:marBottom w:val="0"/>
          <w:divBdr>
            <w:top w:val="none" w:sz="0" w:space="0" w:color="auto"/>
            <w:left w:val="none" w:sz="0" w:space="0" w:color="auto"/>
            <w:bottom w:val="none" w:sz="0" w:space="0" w:color="auto"/>
            <w:right w:val="none" w:sz="0" w:space="0" w:color="auto"/>
          </w:divBdr>
        </w:div>
        <w:div w:id="1388069265">
          <w:marLeft w:val="720"/>
          <w:marRight w:val="0"/>
          <w:marTop w:val="200"/>
          <w:marBottom w:val="0"/>
          <w:divBdr>
            <w:top w:val="none" w:sz="0" w:space="0" w:color="auto"/>
            <w:left w:val="none" w:sz="0" w:space="0" w:color="auto"/>
            <w:bottom w:val="none" w:sz="0" w:space="0" w:color="auto"/>
            <w:right w:val="none" w:sz="0" w:space="0" w:color="auto"/>
          </w:divBdr>
        </w:div>
        <w:div w:id="135430287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292</Words>
  <Characters>1665</Characters>
  <Application>Microsoft Office Word</Application>
  <DocSecurity>0</DocSecurity>
  <Lines>13</Lines>
  <Paragraphs>3</Paragraphs>
  <ScaleCrop>false</ScaleCrop>
  <Company>University of North Texas</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Kristin</dc:creator>
  <cp:keywords/>
  <dc:description/>
  <cp:lastModifiedBy>Sherman, Kristin</cp:lastModifiedBy>
  <cp:revision>2</cp:revision>
  <dcterms:created xsi:type="dcterms:W3CDTF">2014-06-17T19:43:00Z</dcterms:created>
  <dcterms:modified xsi:type="dcterms:W3CDTF">2014-06-28T15:26:00Z</dcterms:modified>
</cp:coreProperties>
</file>